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23" w:rsidRPr="00590F1F" w:rsidRDefault="00590F1F" w:rsidP="00590F1F">
      <w:pPr>
        <w:jc w:val="center"/>
        <w:rPr>
          <w:rFonts w:ascii="Comic Sans MS" w:hAnsi="Comic Sans MS"/>
          <w:b/>
          <w:color w:val="002060"/>
          <w:sz w:val="28"/>
          <w:szCs w:val="28"/>
        </w:rPr>
      </w:pPr>
      <w:r>
        <w:rPr>
          <w:rFonts w:ascii="Comic Sans MS" w:hAnsi="Comic Sans MS"/>
          <w:b/>
          <w:color w:val="002060"/>
          <w:sz w:val="28"/>
          <w:szCs w:val="28"/>
        </w:rPr>
        <w:t>ESCUELA NORMAL SUPERIOR REPÚBLICA DEL PERÚ</w:t>
      </w:r>
    </w:p>
    <w:p w:rsidR="00B92523" w:rsidRDefault="00B92523" w:rsidP="00B92523">
      <w:pPr>
        <w:rPr>
          <w:rFonts w:ascii="Comic Sans MS" w:hAnsi="Comic Sans MS"/>
          <w:sz w:val="28"/>
          <w:szCs w:val="28"/>
        </w:rPr>
      </w:pPr>
    </w:p>
    <w:p w:rsidR="00B92523" w:rsidRPr="00590F1F" w:rsidRDefault="00B92523" w:rsidP="00B92523">
      <w:pPr>
        <w:rPr>
          <w:rFonts w:ascii="Comic Sans MS" w:hAnsi="Comic Sans MS"/>
          <w:b/>
          <w:color w:val="7030A0"/>
          <w:sz w:val="28"/>
          <w:szCs w:val="28"/>
        </w:rPr>
      </w:pPr>
      <w:r w:rsidRPr="00590F1F">
        <w:rPr>
          <w:rFonts w:ascii="Comic Sans MS" w:hAnsi="Comic Sans MS"/>
          <w:b/>
          <w:color w:val="7030A0"/>
          <w:sz w:val="28"/>
          <w:szCs w:val="28"/>
        </w:rPr>
        <w:t>CONSTRUCCIÓN DE LA IDENTIDAD INSTITUCIONAL</w:t>
      </w:r>
    </w:p>
    <w:p w:rsidR="00B92523" w:rsidRDefault="00B92523" w:rsidP="00B92523">
      <w:pPr>
        <w:rPr>
          <w:rFonts w:ascii="Comic Sans MS" w:hAnsi="Comic Sans MS"/>
          <w:b/>
          <w:sz w:val="28"/>
          <w:szCs w:val="28"/>
        </w:rPr>
      </w:pPr>
    </w:p>
    <w:p w:rsidR="00B92523" w:rsidRDefault="00B92523" w:rsidP="00B92523">
      <w:pPr>
        <w:rPr>
          <w:rFonts w:ascii="Comic Sans MS" w:hAnsi="Comic Sans MS"/>
          <w:u w:val="single"/>
        </w:rPr>
      </w:pPr>
    </w:p>
    <w:p w:rsidR="00B92523" w:rsidRPr="00590F1F" w:rsidRDefault="00B92523" w:rsidP="00B92523">
      <w:pPr>
        <w:rPr>
          <w:rFonts w:ascii="Comic Sans MS" w:hAnsi="Comic Sans MS"/>
          <w:b/>
          <w:color w:val="7030A0"/>
          <w:u w:val="single"/>
        </w:rPr>
      </w:pPr>
      <w:r w:rsidRPr="00590F1F">
        <w:rPr>
          <w:rFonts w:ascii="Comic Sans MS" w:hAnsi="Comic Sans MS"/>
          <w:b/>
          <w:color w:val="7030A0"/>
          <w:u w:val="single"/>
        </w:rPr>
        <w:t>DATOS DEL ESTABLECIMIENTO:</w:t>
      </w:r>
    </w:p>
    <w:p w:rsidR="00B92523" w:rsidRDefault="00B92523" w:rsidP="00B92523">
      <w:pPr>
        <w:rPr>
          <w:rFonts w:ascii="Comic Sans MS" w:hAnsi="Comic Sans MS"/>
          <w:u w:val="single"/>
        </w:rPr>
      </w:pPr>
    </w:p>
    <w:p w:rsidR="00B92523" w:rsidRDefault="00505168" w:rsidP="00B92523">
      <w:pPr>
        <w:rPr>
          <w:rFonts w:ascii="Comic Sans MS" w:hAnsi="Comic Sans MS"/>
        </w:rPr>
      </w:pPr>
      <w:r>
        <w:rPr>
          <w:rFonts w:ascii="Comic Sans MS" w:hAnsi="Comic Sans MS"/>
          <w:u w:val="single"/>
        </w:rPr>
        <w:t xml:space="preserve">NOMBRE: </w:t>
      </w:r>
      <w:r>
        <w:rPr>
          <w:rFonts w:ascii="Comic Sans MS" w:hAnsi="Comic Sans MS"/>
        </w:rPr>
        <w:t xml:space="preserve">Escuela Normal Superior </w:t>
      </w:r>
      <w:r w:rsidR="00B92523">
        <w:rPr>
          <w:rFonts w:ascii="Comic Sans MS" w:hAnsi="Comic Sans MS"/>
        </w:rPr>
        <w:t>Rep. del Perú</w:t>
      </w:r>
    </w:p>
    <w:p w:rsidR="00B92523" w:rsidRDefault="00B92523" w:rsidP="00B92523">
      <w:pPr>
        <w:rPr>
          <w:rFonts w:ascii="Comic Sans MS" w:hAnsi="Comic Sans MS"/>
        </w:rPr>
      </w:pPr>
    </w:p>
    <w:p w:rsidR="00B92523" w:rsidRDefault="00B92523" w:rsidP="00B92523">
      <w:pPr>
        <w:rPr>
          <w:rFonts w:ascii="Comic Sans MS" w:hAnsi="Comic Sans MS"/>
        </w:rPr>
      </w:pPr>
      <w:r>
        <w:rPr>
          <w:rFonts w:ascii="Comic Sans MS" w:hAnsi="Comic Sans MS"/>
          <w:u w:val="single"/>
        </w:rPr>
        <w:t xml:space="preserve">Códigos: </w:t>
      </w:r>
      <w:r>
        <w:rPr>
          <w:rFonts w:ascii="Comic Sans MS" w:hAnsi="Comic Sans MS"/>
        </w:rPr>
        <w:t>Nivel Inicial: 042.900</w:t>
      </w:r>
    </w:p>
    <w:p w:rsidR="00B92523" w:rsidRDefault="00B92523" w:rsidP="00B92523">
      <w:pPr>
        <w:rPr>
          <w:rFonts w:ascii="Comic Sans MS" w:hAnsi="Comic Sans MS"/>
        </w:rPr>
      </w:pPr>
      <w:r>
        <w:rPr>
          <w:rFonts w:ascii="Comic Sans MS" w:hAnsi="Comic Sans MS"/>
        </w:rPr>
        <w:t xml:space="preserve">              Nivel Primario: 042.901</w:t>
      </w:r>
    </w:p>
    <w:p w:rsidR="00B92523" w:rsidRDefault="00B92523" w:rsidP="00B92523">
      <w:pPr>
        <w:rPr>
          <w:rFonts w:ascii="Comic Sans MS" w:hAnsi="Comic Sans MS"/>
        </w:rPr>
      </w:pPr>
      <w:r>
        <w:rPr>
          <w:rFonts w:ascii="Comic Sans MS" w:hAnsi="Comic Sans MS"/>
        </w:rPr>
        <w:t xml:space="preserve">              Nivel Medio: 042.902</w:t>
      </w:r>
    </w:p>
    <w:p w:rsidR="00B92523" w:rsidRDefault="00B92523" w:rsidP="00B92523">
      <w:pPr>
        <w:rPr>
          <w:rFonts w:ascii="Comic Sans MS" w:hAnsi="Comic Sans MS"/>
        </w:rPr>
      </w:pPr>
      <w:r>
        <w:rPr>
          <w:rFonts w:ascii="Comic Sans MS" w:hAnsi="Comic Sans MS"/>
        </w:rPr>
        <w:t xml:space="preserve">               Anexo “El Chacho”: </w:t>
      </w:r>
    </w:p>
    <w:p w:rsidR="00B92523" w:rsidRDefault="00B92523" w:rsidP="00B92523">
      <w:pPr>
        <w:rPr>
          <w:rFonts w:ascii="Comic Sans MS" w:hAnsi="Comic Sans MS"/>
        </w:rPr>
      </w:pPr>
      <w:r>
        <w:rPr>
          <w:rFonts w:ascii="Comic Sans MS" w:hAnsi="Comic Sans MS"/>
        </w:rPr>
        <w:t xml:space="preserve">              Nivel Superior: 042.903</w:t>
      </w:r>
    </w:p>
    <w:p w:rsidR="00B92523" w:rsidRDefault="00B92523" w:rsidP="00B92523">
      <w:pPr>
        <w:rPr>
          <w:rFonts w:ascii="Comic Sans MS" w:hAnsi="Comic Sans MS"/>
        </w:rPr>
      </w:pPr>
      <w:r>
        <w:rPr>
          <w:rFonts w:ascii="Comic Sans MS" w:hAnsi="Comic Sans MS"/>
        </w:rPr>
        <w:t xml:space="preserve">              Postítulos</w:t>
      </w:r>
    </w:p>
    <w:p w:rsidR="00B92523" w:rsidRDefault="00B92523" w:rsidP="00B92523">
      <w:pPr>
        <w:rPr>
          <w:rFonts w:ascii="Comic Sans MS" w:hAnsi="Comic Sans MS"/>
        </w:rPr>
      </w:pPr>
    </w:p>
    <w:p w:rsidR="00B92523" w:rsidRDefault="00B92523" w:rsidP="00B92523">
      <w:pPr>
        <w:rPr>
          <w:rFonts w:ascii="Comic Sans MS" w:hAnsi="Comic Sans MS"/>
        </w:rPr>
      </w:pPr>
      <w:r>
        <w:rPr>
          <w:rFonts w:ascii="Comic Sans MS" w:hAnsi="Comic Sans MS"/>
          <w:u w:val="single"/>
        </w:rPr>
        <w:t xml:space="preserve">Domicilio: </w:t>
      </w:r>
      <w:r>
        <w:rPr>
          <w:rFonts w:ascii="Comic Sans MS" w:hAnsi="Comic Sans MS"/>
        </w:rPr>
        <w:t>Sarmiento Nº 1155</w:t>
      </w:r>
    </w:p>
    <w:p w:rsidR="00B92523" w:rsidRDefault="00B92523" w:rsidP="00B92523">
      <w:pPr>
        <w:rPr>
          <w:rFonts w:ascii="Comic Sans MS" w:hAnsi="Comic Sans MS"/>
        </w:rPr>
      </w:pPr>
    </w:p>
    <w:p w:rsidR="00B92523" w:rsidRDefault="00B92523" w:rsidP="00B92523">
      <w:pPr>
        <w:rPr>
          <w:rFonts w:ascii="Comic Sans MS" w:hAnsi="Comic Sans MS"/>
        </w:rPr>
      </w:pPr>
      <w:r>
        <w:rPr>
          <w:rFonts w:ascii="Comic Sans MS" w:hAnsi="Comic Sans MS"/>
          <w:u w:val="single"/>
        </w:rPr>
        <w:t xml:space="preserve">Localidad: </w:t>
      </w:r>
      <w:r>
        <w:rPr>
          <w:rFonts w:ascii="Comic Sans MS" w:hAnsi="Comic Sans MS"/>
        </w:rPr>
        <w:t>Cruz del Eje</w:t>
      </w:r>
    </w:p>
    <w:p w:rsidR="00B92523" w:rsidRDefault="00B92523" w:rsidP="00B92523">
      <w:pPr>
        <w:rPr>
          <w:rFonts w:ascii="Comic Sans MS" w:hAnsi="Comic Sans MS"/>
        </w:rPr>
      </w:pPr>
    </w:p>
    <w:p w:rsidR="00B92523" w:rsidRDefault="00B92523" w:rsidP="00B92523">
      <w:pPr>
        <w:rPr>
          <w:rFonts w:ascii="Comic Sans MS" w:hAnsi="Comic Sans MS"/>
        </w:rPr>
      </w:pPr>
      <w:r>
        <w:rPr>
          <w:rFonts w:ascii="Comic Sans MS" w:hAnsi="Comic Sans MS"/>
          <w:u w:val="single"/>
        </w:rPr>
        <w:t xml:space="preserve">Departamento: </w:t>
      </w:r>
      <w:r>
        <w:rPr>
          <w:rFonts w:ascii="Comic Sans MS" w:hAnsi="Comic Sans MS"/>
        </w:rPr>
        <w:t>Cruz del Eje</w:t>
      </w:r>
    </w:p>
    <w:p w:rsidR="00B92523" w:rsidRDefault="00B92523" w:rsidP="00B92523">
      <w:pPr>
        <w:rPr>
          <w:rFonts w:ascii="Comic Sans MS" w:hAnsi="Comic Sans MS"/>
          <w:u w:val="single"/>
        </w:rPr>
      </w:pPr>
    </w:p>
    <w:p w:rsidR="00B92523" w:rsidRDefault="00B92523" w:rsidP="00B92523">
      <w:pPr>
        <w:rPr>
          <w:rFonts w:ascii="Comic Sans MS" w:hAnsi="Comic Sans MS"/>
        </w:rPr>
      </w:pPr>
      <w:r>
        <w:rPr>
          <w:rFonts w:ascii="Comic Sans MS" w:hAnsi="Comic Sans MS"/>
          <w:u w:val="single"/>
        </w:rPr>
        <w:t xml:space="preserve">T.E/FAX: </w:t>
      </w:r>
      <w:r>
        <w:rPr>
          <w:rFonts w:ascii="Comic Sans MS" w:hAnsi="Comic Sans MS"/>
        </w:rPr>
        <w:t>03549-426744</w:t>
      </w:r>
    </w:p>
    <w:p w:rsidR="00B92523" w:rsidRDefault="00B92523" w:rsidP="00B92523">
      <w:pPr>
        <w:rPr>
          <w:rFonts w:ascii="Comic Sans MS" w:hAnsi="Comic Sans MS"/>
        </w:rPr>
      </w:pPr>
    </w:p>
    <w:p w:rsidR="00B92523" w:rsidRDefault="00B92523" w:rsidP="00B92523">
      <w:pPr>
        <w:rPr>
          <w:rFonts w:ascii="Comic Sans MS" w:hAnsi="Comic Sans MS"/>
        </w:rPr>
      </w:pPr>
      <w:r>
        <w:rPr>
          <w:rFonts w:ascii="Comic Sans MS" w:hAnsi="Comic Sans MS"/>
          <w:u w:val="single"/>
        </w:rPr>
        <w:t xml:space="preserve">Turnos: </w:t>
      </w:r>
      <w:r>
        <w:rPr>
          <w:rFonts w:ascii="Comic Sans MS" w:hAnsi="Comic Sans MS"/>
        </w:rPr>
        <w:t>mañana tarde y noche</w:t>
      </w:r>
    </w:p>
    <w:p w:rsidR="00B92523" w:rsidRPr="00D005A2" w:rsidRDefault="00B92523" w:rsidP="00B92523">
      <w:pPr>
        <w:rPr>
          <w:rFonts w:ascii="Comic Sans MS" w:hAnsi="Comic Sans MS"/>
          <w:u w:val="single"/>
        </w:rPr>
      </w:pPr>
    </w:p>
    <w:p w:rsidR="00B92523" w:rsidRDefault="00B92523" w:rsidP="00B92523">
      <w:pPr>
        <w:rPr>
          <w:rFonts w:ascii="Comic Sans MS" w:hAnsi="Comic Sans MS"/>
        </w:rPr>
      </w:pPr>
      <w:r w:rsidRPr="00D005A2">
        <w:rPr>
          <w:rFonts w:ascii="Comic Sans MS" w:hAnsi="Comic Sans MS"/>
          <w:u w:val="single"/>
        </w:rPr>
        <w:t xml:space="preserve">Horario: </w:t>
      </w:r>
      <w:r>
        <w:rPr>
          <w:rFonts w:ascii="Comic Sans MS" w:hAnsi="Comic Sans MS"/>
        </w:rPr>
        <w:t>6,30 hs. a 22,35 hs.</w:t>
      </w:r>
    </w:p>
    <w:p w:rsidR="00B92523" w:rsidRDefault="00B92523" w:rsidP="00B92523">
      <w:pPr>
        <w:rPr>
          <w:rFonts w:ascii="Comic Sans MS" w:hAnsi="Comic Sans MS"/>
        </w:rPr>
      </w:pPr>
    </w:p>
    <w:p w:rsidR="00B92523" w:rsidRDefault="00B92523" w:rsidP="00B92523">
      <w:pPr>
        <w:rPr>
          <w:rFonts w:ascii="Comic Sans MS" w:hAnsi="Comic Sans MS"/>
        </w:rPr>
      </w:pPr>
    </w:p>
    <w:p w:rsidR="00B92523" w:rsidRDefault="00B92523" w:rsidP="00B92523">
      <w:pPr>
        <w:rPr>
          <w:rFonts w:ascii="Comic Sans MS" w:hAnsi="Comic Sans MS"/>
          <w:u w:val="single"/>
        </w:rPr>
      </w:pPr>
      <w:r>
        <w:rPr>
          <w:rFonts w:ascii="Comic Sans MS" w:hAnsi="Comic Sans MS"/>
          <w:u w:val="single"/>
        </w:rPr>
        <w:t>CUERPO DIRECTIVO:</w:t>
      </w:r>
    </w:p>
    <w:p w:rsidR="00B92523" w:rsidRDefault="00B92523" w:rsidP="00B92523">
      <w:pPr>
        <w:rPr>
          <w:rFonts w:ascii="Comic Sans MS" w:hAnsi="Comic Sans MS"/>
          <w:u w:val="single"/>
        </w:rPr>
      </w:pPr>
    </w:p>
    <w:p w:rsidR="00B92523" w:rsidRDefault="00B92523" w:rsidP="00B92523">
      <w:pPr>
        <w:rPr>
          <w:rFonts w:ascii="Comic Sans MS" w:hAnsi="Comic Sans MS"/>
        </w:rPr>
      </w:pPr>
      <w:r>
        <w:rPr>
          <w:rFonts w:ascii="Comic Sans MS" w:hAnsi="Comic Sans MS"/>
          <w:u w:val="single"/>
        </w:rPr>
        <w:t xml:space="preserve">Director/a:   </w:t>
      </w:r>
      <w:r>
        <w:rPr>
          <w:rFonts w:ascii="Comic Sans MS" w:hAnsi="Comic Sans MS"/>
        </w:rPr>
        <w:t xml:space="preserve"> Prof. Pereyra Gabriel D.</w:t>
      </w:r>
    </w:p>
    <w:p w:rsidR="00B92523" w:rsidRDefault="00B92523" w:rsidP="00B92523">
      <w:pPr>
        <w:rPr>
          <w:rFonts w:ascii="Comic Sans MS" w:hAnsi="Comic Sans MS"/>
        </w:rPr>
      </w:pPr>
    </w:p>
    <w:p w:rsidR="00B92523" w:rsidRPr="00505168" w:rsidRDefault="00505168" w:rsidP="00B92523">
      <w:pPr>
        <w:rPr>
          <w:rFonts w:ascii="Comic Sans MS" w:hAnsi="Comic Sans MS"/>
          <w:lang w:val="es-AR"/>
        </w:rPr>
      </w:pPr>
      <w:r w:rsidRPr="00505168">
        <w:rPr>
          <w:rFonts w:ascii="Comic Sans MS" w:hAnsi="Comic Sans MS"/>
          <w:u w:val="single"/>
          <w:lang w:val="es-AR"/>
        </w:rPr>
        <w:t xml:space="preserve">Vice-director/a (Nivel  Superior): </w:t>
      </w:r>
      <w:r w:rsidRPr="00505168">
        <w:rPr>
          <w:rFonts w:ascii="Comic Sans MS" w:hAnsi="Comic Sans MS"/>
          <w:lang w:val="es-AR"/>
        </w:rPr>
        <w:t>Prof. Tornato Daniel A.</w:t>
      </w:r>
    </w:p>
    <w:p w:rsidR="00B92523" w:rsidRPr="00505168" w:rsidRDefault="00B92523" w:rsidP="00B92523">
      <w:pPr>
        <w:rPr>
          <w:rFonts w:ascii="Comic Sans MS" w:hAnsi="Comic Sans MS"/>
          <w:lang w:val="es-AR"/>
        </w:rPr>
      </w:pPr>
    </w:p>
    <w:p w:rsidR="00B92523" w:rsidRDefault="00505168" w:rsidP="00B92523">
      <w:pPr>
        <w:rPr>
          <w:rFonts w:ascii="Comic Sans MS" w:hAnsi="Comic Sans MS"/>
        </w:rPr>
      </w:pPr>
      <w:r>
        <w:rPr>
          <w:rFonts w:ascii="Comic Sans MS" w:hAnsi="Comic Sans MS"/>
          <w:u w:val="single"/>
        </w:rPr>
        <w:t xml:space="preserve">Vice-director/a (Nivel Medio): </w:t>
      </w:r>
      <w:r w:rsidR="007C7FC4">
        <w:rPr>
          <w:rFonts w:ascii="Comic Sans MS" w:hAnsi="Comic Sans MS"/>
        </w:rPr>
        <w:t>Prof. Libia Lozano</w:t>
      </w:r>
    </w:p>
    <w:p w:rsidR="00B92523" w:rsidRDefault="00B92523" w:rsidP="00B92523">
      <w:pPr>
        <w:rPr>
          <w:rFonts w:ascii="Comic Sans MS" w:hAnsi="Comic Sans MS"/>
        </w:rPr>
      </w:pPr>
    </w:p>
    <w:p w:rsidR="00B92523" w:rsidRDefault="00B92523" w:rsidP="00B92523">
      <w:pPr>
        <w:rPr>
          <w:rFonts w:ascii="Comic Sans MS" w:hAnsi="Comic Sans MS"/>
        </w:rPr>
      </w:pPr>
      <w:r w:rsidRPr="00436C92">
        <w:rPr>
          <w:rFonts w:ascii="Comic Sans MS" w:hAnsi="Comic Sans MS"/>
          <w:u w:val="single"/>
        </w:rPr>
        <w:t xml:space="preserve">Regente </w:t>
      </w:r>
      <w:r w:rsidR="00505168">
        <w:rPr>
          <w:rFonts w:ascii="Comic Sans MS" w:hAnsi="Comic Sans MS"/>
          <w:u w:val="single"/>
        </w:rPr>
        <w:t>Nivel</w:t>
      </w:r>
      <w:r w:rsidRPr="00436C92">
        <w:rPr>
          <w:rFonts w:ascii="Comic Sans MS" w:hAnsi="Comic Sans MS"/>
          <w:u w:val="single"/>
        </w:rPr>
        <w:t>. Primario:</w:t>
      </w:r>
      <w:r>
        <w:rPr>
          <w:rFonts w:ascii="Comic Sans MS" w:hAnsi="Comic Sans MS"/>
          <w:u w:val="single"/>
        </w:rPr>
        <w:t xml:space="preserve"> </w:t>
      </w:r>
      <w:r>
        <w:rPr>
          <w:rFonts w:ascii="Comic Sans MS" w:hAnsi="Comic Sans MS"/>
        </w:rPr>
        <w:t xml:space="preserve">Prof. </w:t>
      </w:r>
      <w:r w:rsidR="00505168">
        <w:rPr>
          <w:rFonts w:ascii="Comic Sans MS" w:hAnsi="Comic Sans MS"/>
        </w:rPr>
        <w:t>León</w:t>
      </w:r>
      <w:r>
        <w:rPr>
          <w:rFonts w:ascii="Comic Sans MS" w:hAnsi="Comic Sans MS"/>
        </w:rPr>
        <w:t xml:space="preserve"> Laura </w:t>
      </w:r>
    </w:p>
    <w:p w:rsidR="00B92523" w:rsidRDefault="00B92523" w:rsidP="00B92523">
      <w:pPr>
        <w:rPr>
          <w:rFonts w:ascii="Comic Sans MS" w:hAnsi="Comic Sans MS"/>
        </w:rPr>
      </w:pPr>
    </w:p>
    <w:p w:rsidR="00B92523" w:rsidRDefault="00505168" w:rsidP="00B92523">
      <w:pPr>
        <w:rPr>
          <w:rFonts w:ascii="Comic Sans MS" w:hAnsi="Comic Sans MS"/>
        </w:rPr>
      </w:pPr>
      <w:r>
        <w:rPr>
          <w:rFonts w:ascii="Comic Sans MS" w:hAnsi="Comic Sans MS"/>
          <w:u w:val="single"/>
        </w:rPr>
        <w:t xml:space="preserve">Sub-regente (Nivel Primario): </w:t>
      </w:r>
      <w:r>
        <w:rPr>
          <w:rFonts w:ascii="Comic Sans MS" w:hAnsi="Comic Sans MS"/>
        </w:rPr>
        <w:t>Castillo Beatriz</w:t>
      </w:r>
    </w:p>
    <w:p w:rsidR="00B92523" w:rsidRDefault="00505168" w:rsidP="00B92523">
      <w:pPr>
        <w:rPr>
          <w:rFonts w:ascii="Comic Sans MS" w:hAnsi="Comic Sans MS"/>
        </w:rPr>
      </w:pPr>
      <w:r>
        <w:rPr>
          <w:rFonts w:ascii="Comic Sans MS" w:hAnsi="Comic Sans MS"/>
          <w:u w:val="single"/>
        </w:rPr>
        <w:t xml:space="preserve">Regente (Nivel Superior): </w:t>
      </w:r>
      <w:r w:rsidR="007C7FC4">
        <w:rPr>
          <w:rFonts w:ascii="Comic Sans MS" w:hAnsi="Comic Sans MS"/>
        </w:rPr>
        <w:t>(Romo Miriam Susana</w:t>
      </w:r>
      <w:r>
        <w:rPr>
          <w:rFonts w:ascii="Comic Sans MS" w:hAnsi="Comic Sans MS"/>
        </w:rPr>
        <w:t>)</w:t>
      </w:r>
    </w:p>
    <w:p w:rsidR="00B92523" w:rsidRPr="00436C92" w:rsidRDefault="00B92523" w:rsidP="00B92523">
      <w:pPr>
        <w:rPr>
          <w:rFonts w:ascii="Comic Sans MS" w:hAnsi="Comic Sans MS"/>
          <w:u w:val="single"/>
        </w:rPr>
      </w:pPr>
    </w:p>
    <w:p w:rsidR="00B92523" w:rsidRDefault="00505168" w:rsidP="00B92523">
      <w:pPr>
        <w:rPr>
          <w:rFonts w:ascii="Comic Sans MS" w:hAnsi="Comic Sans MS"/>
        </w:rPr>
      </w:pPr>
      <w:r>
        <w:rPr>
          <w:rFonts w:ascii="Comic Sans MS" w:hAnsi="Comic Sans MS"/>
          <w:u w:val="single"/>
        </w:rPr>
        <w:t>Secretaria/o Docente (Nivel S</w:t>
      </w:r>
      <w:r w:rsidRPr="00436C92">
        <w:rPr>
          <w:rFonts w:ascii="Comic Sans MS" w:hAnsi="Comic Sans MS"/>
          <w:u w:val="single"/>
        </w:rPr>
        <w:t>up</w:t>
      </w:r>
      <w:r>
        <w:rPr>
          <w:rFonts w:ascii="Comic Sans MS" w:hAnsi="Comic Sans MS"/>
          <w:u w:val="single"/>
        </w:rPr>
        <w:t>erior</w:t>
      </w:r>
      <w:r w:rsidRPr="00436C92">
        <w:rPr>
          <w:rFonts w:ascii="Comic Sans MS" w:hAnsi="Comic Sans MS"/>
          <w:u w:val="single"/>
        </w:rPr>
        <w:t>):</w:t>
      </w:r>
      <w:r w:rsidR="007C7FC4" w:rsidRPr="007C7FC4">
        <w:rPr>
          <w:rFonts w:ascii="Comic Sans MS" w:hAnsi="Comic Sans MS"/>
        </w:rPr>
        <w:t xml:space="preserve"> Fernández</w:t>
      </w:r>
      <w:r w:rsidR="007C7FC4">
        <w:rPr>
          <w:rFonts w:ascii="Comic Sans MS" w:hAnsi="Comic Sans MS"/>
        </w:rPr>
        <w:t xml:space="preserve"> </w:t>
      </w:r>
      <w:r w:rsidR="007C7FC4" w:rsidRPr="007C7FC4">
        <w:rPr>
          <w:rFonts w:ascii="Comic Sans MS" w:hAnsi="Comic Sans MS"/>
        </w:rPr>
        <w:t xml:space="preserve">Cecilia </w:t>
      </w:r>
    </w:p>
    <w:p w:rsidR="00B92523" w:rsidRDefault="00B92523" w:rsidP="00B92523">
      <w:pPr>
        <w:rPr>
          <w:rFonts w:ascii="Comic Sans MS" w:hAnsi="Comic Sans MS"/>
        </w:rPr>
      </w:pPr>
    </w:p>
    <w:p w:rsidR="00B92523" w:rsidRDefault="00505168" w:rsidP="00B92523">
      <w:pPr>
        <w:rPr>
          <w:rFonts w:ascii="Comic Sans MS" w:hAnsi="Comic Sans MS"/>
        </w:rPr>
      </w:pPr>
      <w:r>
        <w:rPr>
          <w:rFonts w:ascii="Comic Sans MS" w:hAnsi="Comic Sans MS"/>
          <w:u w:val="single"/>
        </w:rPr>
        <w:t>Prosecretario (Nivel Superior</w:t>
      </w:r>
      <w:r w:rsidRPr="00436C92">
        <w:rPr>
          <w:rFonts w:ascii="Comic Sans MS" w:hAnsi="Comic Sans MS"/>
          <w:u w:val="single"/>
        </w:rPr>
        <w:t>):</w:t>
      </w:r>
      <w:r>
        <w:rPr>
          <w:rFonts w:ascii="Comic Sans MS" w:hAnsi="Comic Sans MS"/>
          <w:u w:val="single"/>
        </w:rPr>
        <w:t xml:space="preserve"> </w:t>
      </w:r>
      <w:r w:rsidR="007C7FC4" w:rsidRPr="007C7FC4">
        <w:rPr>
          <w:rFonts w:ascii="Comic Sans MS" w:hAnsi="Comic Sans MS"/>
        </w:rPr>
        <w:t>González Mónica</w:t>
      </w:r>
    </w:p>
    <w:p w:rsidR="00B92523" w:rsidRDefault="00B92523" w:rsidP="00B92523">
      <w:pPr>
        <w:rPr>
          <w:rFonts w:ascii="Comic Sans MS" w:hAnsi="Comic Sans MS"/>
        </w:rPr>
      </w:pPr>
    </w:p>
    <w:p w:rsidR="00B92523" w:rsidRDefault="00505168" w:rsidP="00B92523">
      <w:pPr>
        <w:rPr>
          <w:rFonts w:ascii="Comic Sans MS" w:hAnsi="Comic Sans MS"/>
        </w:rPr>
      </w:pPr>
      <w:r>
        <w:rPr>
          <w:rFonts w:ascii="Comic Sans MS" w:hAnsi="Comic Sans MS"/>
          <w:u w:val="single"/>
        </w:rPr>
        <w:t>Secretaria/o (Nivel Medio</w:t>
      </w:r>
      <w:r w:rsidRPr="00436C92">
        <w:rPr>
          <w:rFonts w:ascii="Comic Sans MS" w:hAnsi="Comic Sans MS"/>
          <w:u w:val="single"/>
        </w:rPr>
        <w:t xml:space="preserve">): </w:t>
      </w:r>
      <w:r w:rsidR="007C7FC4">
        <w:rPr>
          <w:rFonts w:ascii="Comic Sans MS" w:hAnsi="Comic Sans MS"/>
        </w:rPr>
        <w:t xml:space="preserve">García </w:t>
      </w:r>
      <w:proofErr w:type="spellStart"/>
      <w:r w:rsidR="007C7FC4">
        <w:rPr>
          <w:rFonts w:ascii="Comic Sans MS" w:hAnsi="Comic Sans MS"/>
        </w:rPr>
        <w:t>Cinthia</w:t>
      </w:r>
      <w:proofErr w:type="spellEnd"/>
    </w:p>
    <w:p w:rsidR="00B92523" w:rsidRDefault="00B92523" w:rsidP="00B92523">
      <w:pPr>
        <w:rPr>
          <w:rFonts w:ascii="Comic Sans MS" w:hAnsi="Comic Sans MS"/>
        </w:rPr>
      </w:pPr>
    </w:p>
    <w:p w:rsidR="00B92523" w:rsidRPr="00436C92" w:rsidRDefault="00505168" w:rsidP="00B92523">
      <w:pPr>
        <w:rPr>
          <w:rFonts w:ascii="Comic Sans MS" w:hAnsi="Comic Sans MS"/>
        </w:rPr>
      </w:pPr>
      <w:r>
        <w:rPr>
          <w:rFonts w:ascii="Comic Sans MS" w:hAnsi="Comic Sans MS"/>
          <w:u w:val="single"/>
        </w:rPr>
        <w:t>Prosecretaria (Nivel M</w:t>
      </w:r>
      <w:r w:rsidRPr="00436C92">
        <w:rPr>
          <w:rFonts w:ascii="Comic Sans MS" w:hAnsi="Comic Sans MS"/>
          <w:u w:val="single"/>
        </w:rPr>
        <w:t>edio.)</w:t>
      </w:r>
      <w:proofErr w:type="gramStart"/>
      <w:r w:rsidRPr="00436C92">
        <w:rPr>
          <w:rFonts w:ascii="Comic Sans MS" w:hAnsi="Comic Sans MS"/>
          <w:u w:val="single"/>
        </w:rPr>
        <w:t>:</w:t>
      </w:r>
      <w:r w:rsidR="007C7FC4">
        <w:rPr>
          <w:rFonts w:ascii="Comic Sans MS" w:hAnsi="Comic Sans MS"/>
        </w:rPr>
        <w:t xml:space="preserve">  (</w:t>
      </w:r>
      <w:proofErr w:type="gramEnd"/>
      <w:r w:rsidR="007C7FC4">
        <w:rPr>
          <w:rFonts w:ascii="Comic Sans MS" w:hAnsi="Comic Sans MS"/>
        </w:rPr>
        <w:t>a cubrir)</w:t>
      </w:r>
    </w:p>
    <w:p w:rsidR="00B92523" w:rsidRPr="00D005A2" w:rsidRDefault="00B92523" w:rsidP="00B92523">
      <w:pPr>
        <w:rPr>
          <w:rFonts w:ascii="Comic Sans MS" w:hAnsi="Comic Sans MS"/>
        </w:rPr>
      </w:pPr>
    </w:p>
    <w:p w:rsidR="00B92523" w:rsidRDefault="00B92523" w:rsidP="00B92523">
      <w:pPr>
        <w:rPr>
          <w:rFonts w:ascii="Comic Sans MS" w:hAnsi="Comic Sans MS"/>
        </w:rPr>
      </w:pPr>
    </w:p>
    <w:p w:rsidR="00B92523" w:rsidRPr="00D005A2" w:rsidRDefault="00B92523" w:rsidP="00B92523">
      <w:pPr>
        <w:rPr>
          <w:rFonts w:ascii="Comic Sans MS" w:hAnsi="Comic Sans MS"/>
          <w:b/>
          <w:sz w:val="28"/>
          <w:szCs w:val="28"/>
          <w:u w:val="single"/>
        </w:rPr>
      </w:pPr>
    </w:p>
    <w:p w:rsidR="00B92523" w:rsidRDefault="00B92523" w:rsidP="00B92523">
      <w:pPr>
        <w:rPr>
          <w:rFonts w:ascii="Comic Sans MS" w:hAnsi="Comic Sans MS"/>
          <w:b/>
          <w:sz w:val="28"/>
          <w:szCs w:val="28"/>
        </w:rPr>
      </w:pPr>
    </w:p>
    <w:p w:rsidR="00B92523" w:rsidRDefault="00B92523" w:rsidP="00B92523">
      <w:pPr>
        <w:rPr>
          <w:rFonts w:ascii="Comic Sans MS" w:hAnsi="Comic Sans MS"/>
          <w:b/>
          <w:sz w:val="28"/>
          <w:szCs w:val="28"/>
        </w:rPr>
      </w:pPr>
    </w:p>
    <w:p w:rsidR="00B92523" w:rsidRPr="00D005A2" w:rsidRDefault="00B92523" w:rsidP="00B92523">
      <w:pPr>
        <w:rPr>
          <w:rFonts w:ascii="Comic Sans MS" w:hAnsi="Comic Sans MS"/>
        </w:rPr>
      </w:pPr>
    </w:p>
    <w:p w:rsidR="00B92523" w:rsidRDefault="00B92523" w:rsidP="00B92523">
      <w:pPr>
        <w:rPr>
          <w:rFonts w:ascii="Comic Sans MS" w:hAnsi="Comic Sans MS"/>
          <w:b/>
          <w:sz w:val="28"/>
          <w:szCs w:val="28"/>
        </w:rPr>
      </w:pPr>
    </w:p>
    <w:p w:rsidR="00B92523" w:rsidRPr="00D005A2" w:rsidRDefault="00B92523" w:rsidP="00B92523">
      <w:pPr>
        <w:rPr>
          <w:rFonts w:ascii="Comic Sans MS" w:hAnsi="Comic Sans MS"/>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p>
    <w:p w:rsidR="00B92523" w:rsidRDefault="00B92523" w:rsidP="00B92523">
      <w:pPr>
        <w:jc w:val="center"/>
        <w:rPr>
          <w:rFonts w:ascii="Comic Sans MS" w:hAnsi="Comic Sans MS"/>
          <w:b/>
          <w:u w:val="single"/>
        </w:rPr>
      </w:pPr>
      <w:r>
        <w:rPr>
          <w:rFonts w:ascii="Comic Sans MS" w:hAnsi="Comic Sans MS"/>
          <w:b/>
          <w:u w:val="single"/>
        </w:rPr>
        <w:lastRenderedPageBreak/>
        <w:t>UNIDAD ACADEMICA</w:t>
      </w:r>
    </w:p>
    <w:p w:rsidR="00B92523" w:rsidRDefault="00B92523" w:rsidP="00B92523">
      <w:pPr>
        <w:jc w:val="center"/>
        <w:rPr>
          <w:rFonts w:ascii="Comic Sans MS" w:hAnsi="Comic Sans MS"/>
          <w:b/>
          <w:u w:val="single"/>
        </w:rPr>
      </w:pPr>
    </w:p>
    <w:p w:rsidR="00B92523" w:rsidRPr="00CE4D0C" w:rsidRDefault="00B92523" w:rsidP="00B92523">
      <w:pPr>
        <w:jc w:val="center"/>
        <w:rPr>
          <w:rFonts w:ascii="Comic Sans MS" w:hAnsi="Comic Sans MS"/>
          <w:b/>
          <w:color w:val="FF0000"/>
          <w:u w:val="single"/>
        </w:rPr>
      </w:pPr>
    </w:p>
    <w:p w:rsidR="00B92523" w:rsidRPr="0046147A" w:rsidRDefault="00F50810" w:rsidP="00B92523">
      <w:pPr>
        <w:ind w:left="360"/>
        <w:rPr>
          <w:rFonts w:ascii="Comic Sans MS" w:hAnsi="Comic Sans MS"/>
          <w:b/>
          <w:color w:val="7030A0"/>
          <w:sz w:val="28"/>
          <w:szCs w:val="28"/>
          <w:u w:val="single"/>
        </w:rPr>
      </w:pPr>
      <w:hyperlink r:id="rId5" w:history="1">
        <w:r w:rsidR="00B92523" w:rsidRPr="00605397">
          <w:rPr>
            <w:rStyle w:val="Hipervnculo"/>
            <w:rFonts w:ascii="Comic Sans MS" w:hAnsi="Comic Sans MS"/>
            <w:b/>
            <w:sz w:val="28"/>
            <w:szCs w:val="28"/>
          </w:rPr>
          <w:t>Identidad</w:t>
        </w:r>
      </w:hyperlink>
      <w:r w:rsidR="00B92523" w:rsidRPr="0046147A">
        <w:rPr>
          <w:rFonts w:ascii="Comic Sans MS" w:hAnsi="Comic Sans MS"/>
          <w:b/>
          <w:color w:val="7030A0"/>
          <w:sz w:val="28"/>
          <w:szCs w:val="28"/>
          <w:u w:val="single"/>
        </w:rPr>
        <w:t xml:space="preserve"> de la institución.</w:t>
      </w:r>
    </w:p>
    <w:p w:rsidR="00B92523" w:rsidRDefault="00B92523" w:rsidP="00B92523">
      <w:pPr>
        <w:rPr>
          <w:rFonts w:ascii="Comic Sans MS" w:hAnsi="Comic Sans MS"/>
        </w:rPr>
      </w:pPr>
      <w:r>
        <w:rPr>
          <w:rFonts w:ascii="Comic Sans MS" w:hAnsi="Comic Sans MS"/>
        </w:rPr>
        <w:t xml:space="preserve">La ciudad de Cruz del Eje, se ubica al noroeste de la provincia de </w:t>
      </w:r>
      <w:r w:rsidR="00505168">
        <w:rPr>
          <w:rFonts w:ascii="Comic Sans MS" w:hAnsi="Comic Sans MS"/>
        </w:rPr>
        <w:t>Córdoba</w:t>
      </w:r>
      <w:r>
        <w:rPr>
          <w:rFonts w:ascii="Comic Sans MS" w:hAnsi="Comic Sans MS"/>
        </w:rPr>
        <w:t xml:space="preserve">. Por su importancia </w:t>
      </w:r>
      <w:r w:rsidR="00505168">
        <w:rPr>
          <w:rFonts w:ascii="Comic Sans MS" w:hAnsi="Comic Sans MS"/>
        </w:rPr>
        <w:t>económica</w:t>
      </w:r>
      <w:r>
        <w:rPr>
          <w:rFonts w:ascii="Comic Sans MS" w:hAnsi="Comic Sans MS"/>
        </w:rPr>
        <w:t xml:space="preserve">, </w:t>
      </w:r>
      <w:r w:rsidR="00505168">
        <w:rPr>
          <w:rFonts w:ascii="Comic Sans MS" w:hAnsi="Comic Sans MS"/>
        </w:rPr>
        <w:t>política</w:t>
      </w:r>
      <w:r>
        <w:rPr>
          <w:rFonts w:ascii="Comic Sans MS" w:hAnsi="Comic Sans MS"/>
        </w:rPr>
        <w:t>, social, poblacional y cultural es cabecera de</w:t>
      </w:r>
      <w:r w:rsidR="00D62FCE">
        <w:rPr>
          <w:rFonts w:ascii="Comic Sans MS" w:hAnsi="Comic Sans MS"/>
        </w:rPr>
        <w:t>l</w:t>
      </w:r>
      <w:r>
        <w:rPr>
          <w:rFonts w:ascii="Comic Sans MS" w:hAnsi="Comic Sans MS"/>
        </w:rPr>
        <w:t xml:space="preserve"> departamento.</w:t>
      </w:r>
    </w:p>
    <w:p w:rsidR="00B92523" w:rsidRDefault="00B92523" w:rsidP="00B92523">
      <w:pPr>
        <w:rPr>
          <w:rFonts w:ascii="Comic Sans MS" w:hAnsi="Comic Sans MS"/>
        </w:rPr>
      </w:pPr>
      <w:r>
        <w:rPr>
          <w:rFonts w:ascii="Comic Sans MS" w:hAnsi="Comic Sans MS"/>
        </w:rPr>
        <w:t xml:space="preserve">Respecto a la accesibilidad, las </w:t>
      </w:r>
      <w:r w:rsidR="00505168">
        <w:rPr>
          <w:rFonts w:ascii="Comic Sans MS" w:hAnsi="Comic Sans MS"/>
        </w:rPr>
        <w:t>vías</w:t>
      </w:r>
      <w:r>
        <w:rPr>
          <w:rFonts w:ascii="Comic Sans MS" w:hAnsi="Comic Sans MS"/>
        </w:rPr>
        <w:t xml:space="preserve"> de comunicación con otros departamentos son con </w:t>
      </w:r>
      <w:r w:rsidR="00505168">
        <w:rPr>
          <w:rFonts w:ascii="Comic Sans MS" w:hAnsi="Comic Sans MS"/>
        </w:rPr>
        <w:t>Deán</w:t>
      </w:r>
      <w:r>
        <w:rPr>
          <w:rFonts w:ascii="Comic Sans MS" w:hAnsi="Comic Sans MS"/>
        </w:rPr>
        <w:t xml:space="preserve"> Funes y Sobremonte, ruta provincial °16. con Punilla y Capital provincial, ruta nacional N° 38. con Soto y Traslasierra, ruta nacional N° 38 y ruta provincial N°15.</w:t>
      </w:r>
    </w:p>
    <w:p w:rsidR="00B92523" w:rsidRDefault="00B92523" w:rsidP="00B92523">
      <w:pPr>
        <w:rPr>
          <w:rFonts w:ascii="Comic Sans MS" w:hAnsi="Comic Sans MS"/>
        </w:rPr>
      </w:pPr>
      <w:r>
        <w:rPr>
          <w:rFonts w:ascii="Comic Sans MS" w:hAnsi="Comic Sans MS"/>
        </w:rPr>
        <w:t xml:space="preserve">En el siglo pasado, la provincia de </w:t>
      </w:r>
      <w:r w:rsidR="00505168">
        <w:rPr>
          <w:rFonts w:ascii="Comic Sans MS" w:hAnsi="Comic Sans MS"/>
        </w:rPr>
        <w:t>Córdoba</w:t>
      </w:r>
      <w:r>
        <w:rPr>
          <w:rFonts w:ascii="Comic Sans MS" w:hAnsi="Comic Sans MS"/>
        </w:rPr>
        <w:t xml:space="preserve"> estaba </w:t>
      </w:r>
      <w:r w:rsidR="00505168">
        <w:rPr>
          <w:rFonts w:ascii="Comic Sans MS" w:hAnsi="Comic Sans MS"/>
        </w:rPr>
        <w:t>cubierta</w:t>
      </w:r>
      <w:r>
        <w:rPr>
          <w:rFonts w:ascii="Comic Sans MS" w:hAnsi="Comic Sans MS"/>
        </w:rPr>
        <w:t xml:space="preserve"> en sus dos terceras partes por vegetación leñosa. En la actual</w:t>
      </w:r>
      <w:r w:rsidR="00DC10E5">
        <w:rPr>
          <w:rFonts w:ascii="Comic Sans MS" w:hAnsi="Comic Sans MS"/>
        </w:rPr>
        <w:t>idad, el bosque natural,</w:t>
      </w:r>
      <w:r>
        <w:rPr>
          <w:rFonts w:ascii="Comic Sans MS" w:hAnsi="Comic Sans MS"/>
        </w:rPr>
        <w:t xml:space="preserve"> perdura en un </w:t>
      </w:r>
      <w:r w:rsidR="00505168">
        <w:rPr>
          <w:rFonts w:ascii="Comic Sans MS" w:hAnsi="Comic Sans MS"/>
        </w:rPr>
        <w:t>área</w:t>
      </w:r>
      <w:r>
        <w:rPr>
          <w:rFonts w:ascii="Comic Sans MS" w:hAnsi="Comic Sans MS"/>
        </w:rPr>
        <w:t xml:space="preserve"> desde la zona norte al oeste del departamento.</w:t>
      </w:r>
    </w:p>
    <w:p w:rsidR="00B92523" w:rsidRDefault="00B92523" w:rsidP="00B92523">
      <w:pPr>
        <w:rPr>
          <w:rFonts w:ascii="Comic Sans MS" w:hAnsi="Comic Sans MS"/>
        </w:rPr>
      </w:pPr>
      <w:r>
        <w:rPr>
          <w:rFonts w:ascii="Comic Sans MS" w:hAnsi="Comic Sans MS"/>
        </w:rPr>
        <w:t xml:space="preserve">En el predio de la escuela Normal en sus 47 </w:t>
      </w:r>
      <w:r w:rsidR="00505168">
        <w:rPr>
          <w:rFonts w:ascii="Comic Sans MS" w:hAnsi="Comic Sans MS"/>
        </w:rPr>
        <w:t>hectáreas</w:t>
      </w:r>
      <w:r>
        <w:rPr>
          <w:rFonts w:ascii="Comic Sans MS" w:hAnsi="Comic Sans MS"/>
        </w:rPr>
        <w:t xml:space="preserve"> perdura el bosque nativo.</w:t>
      </w:r>
    </w:p>
    <w:p w:rsidR="00B92523" w:rsidRDefault="00B92523" w:rsidP="00B92523">
      <w:pPr>
        <w:rPr>
          <w:rFonts w:ascii="Comic Sans MS" w:hAnsi="Comic Sans MS"/>
        </w:rPr>
      </w:pPr>
      <w:r>
        <w:rPr>
          <w:rFonts w:ascii="Comic Sans MS" w:hAnsi="Comic Sans MS"/>
        </w:rPr>
        <w:t xml:space="preserve">Cruz del Eje fue reconocido por un centro significativo ferroviario (en 1881 se abre el tramo </w:t>
      </w:r>
      <w:r w:rsidR="00505168">
        <w:rPr>
          <w:rFonts w:ascii="Comic Sans MS" w:hAnsi="Comic Sans MS"/>
        </w:rPr>
        <w:t>Deán</w:t>
      </w:r>
      <w:r>
        <w:rPr>
          <w:rFonts w:ascii="Comic Sans MS" w:hAnsi="Comic Sans MS"/>
        </w:rPr>
        <w:t xml:space="preserve"> Funes-Cruz del Eje, luego </w:t>
      </w:r>
      <w:r w:rsidR="00505168">
        <w:rPr>
          <w:rFonts w:ascii="Comic Sans MS" w:hAnsi="Comic Sans MS"/>
        </w:rPr>
        <w:t>llegaría</w:t>
      </w:r>
      <w:r>
        <w:rPr>
          <w:rFonts w:ascii="Comic Sans MS" w:hAnsi="Comic Sans MS"/>
        </w:rPr>
        <w:t xml:space="preserve"> hasta Patquia y Mendoza).</w:t>
      </w:r>
    </w:p>
    <w:p w:rsidR="00B92523" w:rsidRPr="00065387" w:rsidRDefault="00B92523" w:rsidP="00B92523">
      <w:pPr>
        <w:rPr>
          <w:rFonts w:ascii="Comic Sans MS" w:hAnsi="Comic Sans MS"/>
        </w:rPr>
      </w:pPr>
      <w:r>
        <w:rPr>
          <w:rFonts w:ascii="Comic Sans MS" w:hAnsi="Comic Sans MS"/>
        </w:rPr>
        <w:t xml:space="preserve">En la casi extinción de la actividad ferroviaria, en la </w:t>
      </w:r>
      <w:r w:rsidR="00505168">
        <w:rPr>
          <w:rFonts w:ascii="Comic Sans MS" w:hAnsi="Comic Sans MS"/>
        </w:rPr>
        <w:t>década</w:t>
      </w:r>
      <w:r>
        <w:rPr>
          <w:rFonts w:ascii="Comic Sans MS" w:hAnsi="Comic Sans MS"/>
        </w:rPr>
        <w:t xml:space="preserve"> del 90, entra en un proceso de crisis </w:t>
      </w:r>
      <w:r w:rsidR="00505168">
        <w:rPr>
          <w:rFonts w:ascii="Comic Sans MS" w:hAnsi="Comic Sans MS"/>
        </w:rPr>
        <w:t>económica</w:t>
      </w:r>
      <w:r>
        <w:rPr>
          <w:rFonts w:ascii="Comic Sans MS" w:hAnsi="Comic Sans MS"/>
        </w:rPr>
        <w:t xml:space="preserve"> y social. En la actualidad en la zona ha comenzado un proceso de </w:t>
      </w:r>
      <w:r w:rsidR="00505168">
        <w:rPr>
          <w:rFonts w:ascii="Comic Sans MS" w:hAnsi="Comic Sans MS"/>
        </w:rPr>
        <w:t>reactivación</w:t>
      </w:r>
      <w:r>
        <w:rPr>
          <w:rFonts w:ascii="Comic Sans MS" w:hAnsi="Comic Sans MS"/>
        </w:rPr>
        <w:t xml:space="preserve"> </w:t>
      </w:r>
      <w:r w:rsidR="00505168">
        <w:rPr>
          <w:rFonts w:ascii="Comic Sans MS" w:hAnsi="Comic Sans MS"/>
        </w:rPr>
        <w:t>económica</w:t>
      </w:r>
      <w:r>
        <w:rPr>
          <w:rFonts w:ascii="Comic Sans MS" w:hAnsi="Comic Sans MS"/>
        </w:rPr>
        <w:t xml:space="preserve"> desde los rubros de la </w:t>
      </w:r>
      <w:r w:rsidR="00505168">
        <w:rPr>
          <w:rFonts w:ascii="Comic Sans MS" w:hAnsi="Comic Sans MS"/>
        </w:rPr>
        <w:t>ganadería</w:t>
      </w:r>
      <w:r>
        <w:rPr>
          <w:rFonts w:ascii="Comic Sans MS" w:hAnsi="Comic Sans MS"/>
        </w:rPr>
        <w:t xml:space="preserve"> (</w:t>
      </w:r>
      <w:r w:rsidR="00505168">
        <w:rPr>
          <w:rFonts w:ascii="Comic Sans MS" w:hAnsi="Comic Sans MS"/>
        </w:rPr>
        <w:t>especialmente</w:t>
      </w:r>
      <w:r>
        <w:rPr>
          <w:rFonts w:ascii="Comic Sans MS" w:hAnsi="Comic Sans MS"/>
        </w:rPr>
        <w:t xml:space="preserve"> caprina y ovina), agricultura, y micro emprendimientos. Un factor importante de </w:t>
      </w:r>
      <w:r w:rsidR="00505168">
        <w:rPr>
          <w:rFonts w:ascii="Comic Sans MS" w:hAnsi="Comic Sans MS"/>
        </w:rPr>
        <w:t>reactivación</w:t>
      </w:r>
      <w:r>
        <w:rPr>
          <w:rFonts w:ascii="Comic Sans MS" w:hAnsi="Comic Sans MS"/>
        </w:rPr>
        <w:t xml:space="preserve"> es la </w:t>
      </w:r>
      <w:r w:rsidR="00505168">
        <w:rPr>
          <w:rFonts w:ascii="Comic Sans MS" w:hAnsi="Comic Sans MS"/>
        </w:rPr>
        <w:t>instalación</w:t>
      </w:r>
      <w:r>
        <w:rPr>
          <w:rFonts w:ascii="Comic Sans MS" w:hAnsi="Comic Sans MS"/>
        </w:rPr>
        <w:t xml:space="preserve"> de un recinto carcelario con más de 2000 empleados, la </w:t>
      </w:r>
      <w:r w:rsidR="00505168">
        <w:rPr>
          <w:rFonts w:ascii="Comic Sans MS" w:hAnsi="Comic Sans MS"/>
        </w:rPr>
        <w:t>instalación</w:t>
      </w:r>
      <w:r>
        <w:rPr>
          <w:rFonts w:ascii="Comic Sans MS" w:hAnsi="Comic Sans MS"/>
        </w:rPr>
        <w:t xml:space="preserve"> de dos hospitales y </w:t>
      </w:r>
      <w:r w:rsidR="00505168">
        <w:rPr>
          <w:rFonts w:ascii="Comic Sans MS" w:hAnsi="Comic Sans MS"/>
        </w:rPr>
        <w:t>re funcionalización</w:t>
      </w:r>
      <w:r>
        <w:rPr>
          <w:rFonts w:ascii="Comic Sans MS" w:hAnsi="Comic Sans MS"/>
        </w:rPr>
        <w:t xml:space="preserve"> del actual hospital.</w:t>
      </w:r>
    </w:p>
    <w:p w:rsidR="00B92523" w:rsidRDefault="00B92523" w:rsidP="00B92523">
      <w:pPr>
        <w:ind w:left="360"/>
        <w:rPr>
          <w:rFonts w:ascii="Comic Sans MS" w:hAnsi="Comic Sans MS"/>
        </w:rPr>
      </w:pPr>
    </w:p>
    <w:p w:rsidR="00B92523" w:rsidRDefault="00B92523" w:rsidP="00B92523">
      <w:pPr>
        <w:ind w:left="360"/>
        <w:rPr>
          <w:rFonts w:ascii="Comic Sans MS" w:hAnsi="Comic Sans MS"/>
        </w:rPr>
      </w:pPr>
    </w:p>
    <w:p w:rsidR="00B92523" w:rsidRDefault="00B92523" w:rsidP="00B92523">
      <w:pPr>
        <w:ind w:left="360"/>
        <w:rPr>
          <w:rFonts w:ascii="Comic Sans MS" w:hAnsi="Comic Sans MS"/>
        </w:rPr>
      </w:pPr>
      <w:r>
        <w:rPr>
          <w:rFonts w:ascii="Comic Sans MS" w:hAnsi="Comic Sans MS"/>
        </w:rPr>
        <w:t xml:space="preserve">Cuando los docentes preguntaban ¿Cómo es gestionar a la escuela Normal?, utilizo una metáfora </w:t>
      </w:r>
      <w:r w:rsidR="00505168">
        <w:rPr>
          <w:rFonts w:ascii="Comic Sans MS" w:hAnsi="Comic Sans MS"/>
        </w:rPr>
        <w:t>histórica</w:t>
      </w:r>
      <w:r>
        <w:rPr>
          <w:rFonts w:ascii="Comic Sans MS" w:hAnsi="Comic Sans MS"/>
        </w:rPr>
        <w:t xml:space="preserve"> diciendo que: “observar a la escuela Normal (Superior Republica del </w:t>
      </w:r>
      <w:r w:rsidR="00505168">
        <w:rPr>
          <w:rFonts w:ascii="Comic Sans MS" w:hAnsi="Comic Sans MS"/>
        </w:rPr>
        <w:t>Perú</w:t>
      </w:r>
      <w:r>
        <w:rPr>
          <w:rFonts w:ascii="Comic Sans MS" w:hAnsi="Comic Sans MS"/>
        </w:rPr>
        <w:t xml:space="preserve">), es como observar un </w:t>
      </w:r>
      <w:r w:rsidR="00505168">
        <w:rPr>
          <w:rFonts w:ascii="Comic Sans MS" w:hAnsi="Comic Sans MS"/>
        </w:rPr>
        <w:t>galeón</w:t>
      </w:r>
      <w:r>
        <w:rPr>
          <w:rFonts w:ascii="Comic Sans MS" w:hAnsi="Comic Sans MS"/>
        </w:rPr>
        <w:t xml:space="preserve"> español”. Justificaba la metáfora explicando que “un </w:t>
      </w:r>
      <w:r w:rsidR="00505168">
        <w:rPr>
          <w:rFonts w:ascii="Comic Sans MS" w:hAnsi="Comic Sans MS"/>
        </w:rPr>
        <w:t>galeón</w:t>
      </w:r>
      <w:r>
        <w:rPr>
          <w:rFonts w:ascii="Comic Sans MS" w:hAnsi="Comic Sans MS"/>
        </w:rPr>
        <w:t xml:space="preserve"> español era un </w:t>
      </w:r>
      <w:r w:rsidR="00505168">
        <w:rPr>
          <w:rFonts w:ascii="Comic Sans MS" w:hAnsi="Comic Sans MS"/>
        </w:rPr>
        <w:t>navío</w:t>
      </w:r>
      <w:r>
        <w:rPr>
          <w:rFonts w:ascii="Comic Sans MS" w:hAnsi="Comic Sans MS"/>
        </w:rPr>
        <w:t xml:space="preserve"> de guerra, de transporte de mercancía, de transporte de pasajeros y llevaba tropas de ejercito”.</w:t>
      </w:r>
    </w:p>
    <w:p w:rsidR="00B92523" w:rsidRDefault="00505168" w:rsidP="00B92523">
      <w:pPr>
        <w:ind w:left="360"/>
        <w:rPr>
          <w:rFonts w:ascii="Comic Sans MS" w:hAnsi="Comic Sans MS"/>
        </w:rPr>
      </w:pPr>
      <w:r>
        <w:rPr>
          <w:rFonts w:ascii="Comic Sans MS" w:hAnsi="Comic Sans MS"/>
        </w:rPr>
        <w:t>De ese modo daba una explicación de la complejidad, multidimensionalidad e historicidad que albergan las escuelas normales (Prof. Pereyra Gabriel).</w:t>
      </w:r>
    </w:p>
    <w:p w:rsidR="00B92523" w:rsidRDefault="00B92523" w:rsidP="00B92523">
      <w:pPr>
        <w:ind w:left="360"/>
        <w:rPr>
          <w:rFonts w:ascii="Comic Sans MS" w:hAnsi="Comic Sans MS"/>
        </w:rPr>
      </w:pPr>
      <w:r>
        <w:rPr>
          <w:rFonts w:ascii="Comic Sans MS" w:hAnsi="Comic Sans MS"/>
        </w:rPr>
        <w:t>Niveles de escolaridad:</w:t>
      </w:r>
    </w:p>
    <w:p w:rsidR="00B92523" w:rsidRDefault="00B92523" w:rsidP="00B92523">
      <w:pPr>
        <w:ind w:left="360"/>
        <w:rPr>
          <w:rFonts w:ascii="Comic Sans MS" w:hAnsi="Comic Sans MS"/>
        </w:rPr>
      </w:pPr>
    </w:p>
    <w:tbl>
      <w:tblPr>
        <w:tblW w:w="0" w:type="auto"/>
        <w:tblBorders>
          <w:top w:val="single" w:sz="4" w:space="0" w:color="7030A0"/>
          <w:left w:val="single" w:sz="4" w:space="0" w:color="7030A0"/>
          <w:bottom w:val="single" w:sz="4" w:space="0" w:color="7030A0"/>
          <w:right w:val="single" w:sz="4" w:space="0" w:color="7030A0"/>
          <w:insideH w:val="single" w:sz="4" w:space="0" w:color="auto"/>
          <w:insideV w:val="single" w:sz="4" w:space="0" w:color="auto"/>
        </w:tblBorders>
        <w:tblLook w:val="01E0"/>
      </w:tblPr>
      <w:tblGrid>
        <w:gridCol w:w="4322"/>
        <w:gridCol w:w="4322"/>
      </w:tblGrid>
      <w:tr w:rsidR="00B92523" w:rsidRPr="00C84BBA" w:rsidTr="00DC10E5">
        <w:trPr>
          <w:trHeight w:val="658"/>
        </w:trPr>
        <w:tc>
          <w:tcPr>
            <w:tcW w:w="4322" w:type="dxa"/>
            <w:tcBorders>
              <w:top w:val="double" w:sz="4" w:space="0" w:color="7030A0"/>
              <w:left w:val="double" w:sz="4" w:space="0" w:color="7030A0"/>
              <w:bottom w:val="single" w:sz="4" w:space="0" w:color="7030A0"/>
              <w:right w:val="single" w:sz="4" w:space="0" w:color="7030A0"/>
            </w:tcBorders>
          </w:tcPr>
          <w:p w:rsidR="00B92523" w:rsidRPr="00C84BBA" w:rsidRDefault="00B92523" w:rsidP="00ED77CA">
            <w:pPr>
              <w:rPr>
                <w:rFonts w:ascii="Comic Sans MS" w:hAnsi="Comic Sans MS"/>
              </w:rPr>
            </w:pPr>
            <w:r w:rsidRPr="00C84BBA">
              <w:rPr>
                <w:rFonts w:ascii="Comic Sans MS" w:hAnsi="Comic Sans MS"/>
              </w:rPr>
              <w:lastRenderedPageBreak/>
              <w:t>Direcciones</w:t>
            </w:r>
          </w:p>
        </w:tc>
        <w:tc>
          <w:tcPr>
            <w:tcW w:w="4322" w:type="dxa"/>
            <w:tcBorders>
              <w:top w:val="double" w:sz="4" w:space="0" w:color="7030A0"/>
              <w:left w:val="single" w:sz="4" w:space="0" w:color="7030A0"/>
              <w:bottom w:val="single" w:sz="4" w:space="0" w:color="7030A0"/>
              <w:right w:val="double" w:sz="4" w:space="0" w:color="7030A0"/>
            </w:tcBorders>
          </w:tcPr>
          <w:p w:rsidR="00B92523" w:rsidRPr="00C84BBA" w:rsidRDefault="00B92523" w:rsidP="00ED77CA">
            <w:pPr>
              <w:rPr>
                <w:rFonts w:ascii="Comic Sans MS" w:hAnsi="Comic Sans MS"/>
              </w:rPr>
            </w:pPr>
            <w:r w:rsidRPr="00C84BBA">
              <w:rPr>
                <w:rFonts w:ascii="Comic Sans MS" w:hAnsi="Comic Sans MS"/>
              </w:rPr>
              <w:t>Niveles</w:t>
            </w:r>
          </w:p>
        </w:tc>
      </w:tr>
      <w:tr w:rsidR="00B92523" w:rsidRPr="00C84BBA" w:rsidTr="00DC10E5">
        <w:tc>
          <w:tcPr>
            <w:tcW w:w="4322" w:type="dxa"/>
            <w:tcBorders>
              <w:top w:val="single" w:sz="4" w:space="0" w:color="7030A0"/>
              <w:left w:val="double" w:sz="4" w:space="0" w:color="7030A0"/>
              <w:bottom w:val="single" w:sz="4" w:space="0" w:color="7030A0"/>
              <w:right w:val="single" w:sz="4" w:space="0" w:color="7030A0"/>
            </w:tcBorders>
          </w:tcPr>
          <w:p w:rsidR="00B92523" w:rsidRPr="00C84BBA" w:rsidRDefault="00505168" w:rsidP="00ED77CA">
            <w:pPr>
              <w:rPr>
                <w:rFonts w:ascii="Comic Sans MS" w:hAnsi="Comic Sans MS"/>
              </w:rPr>
            </w:pPr>
            <w:r w:rsidRPr="00C84BBA">
              <w:rPr>
                <w:rFonts w:ascii="Comic Sans MS" w:hAnsi="Comic Sans MS"/>
              </w:rPr>
              <w:t>Dirección</w:t>
            </w:r>
            <w:r w:rsidR="00B92523" w:rsidRPr="00C84BBA">
              <w:rPr>
                <w:rFonts w:ascii="Comic Sans MS" w:hAnsi="Comic Sans MS"/>
              </w:rPr>
              <w:t xml:space="preserve"> General Superior</w:t>
            </w:r>
          </w:p>
        </w:tc>
        <w:tc>
          <w:tcPr>
            <w:tcW w:w="4322" w:type="dxa"/>
            <w:tcBorders>
              <w:top w:val="single" w:sz="4" w:space="0" w:color="7030A0"/>
              <w:left w:val="single" w:sz="4" w:space="0" w:color="7030A0"/>
              <w:bottom w:val="single" w:sz="4" w:space="0" w:color="7030A0"/>
              <w:right w:val="double" w:sz="4" w:space="0" w:color="7030A0"/>
            </w:tcBorders>
          </w:tcPr>
          <w:p w:rsidR="00B92523" w:rsidRPr="00C84BBA" w:rsidRDefault="00B92523" w:rsidP="00ED77CA">
            <w:pPr>
              <w:rPr>
                <w:rFonts w:ascii="Comic Sans MS" w:hAnsi="Comic Sans MS"/>
              </w:rPr>
            </w:pPr>
            <w:r w:rsidRPr="00C84BBA">
              <w:rPr>
                <w:rFonts w:ascii="Comic Sans MS" w:hAnsi="Comic Sans MS"/>
              </w:rPr>
              <w:t>Inicial</w:t>
            </w:r>
          </w:p>
        </w:tc>
      </w:tr>
      <w:tr w:rsidR="00B92523" w:rsidRPr="00C84BBA" w:rsidTr="00DC10E5">
        <w:tc>
          <w:tcPr>
            <w:tcW w:w="4322" w:type="dxa"/>
            <w:tcBorders>
              <w:top w:val="single" w:sz="4" w:space="0" w:color="7030A0"/>
              <w:left w:val="double" w:sz="4" w:space="0" w:color="7030A0"/>
              <w:bottom w:val="single" w:sz="4" w:space="0" w:color="7030A0"/>
              <w:right w:val="single" w:sz="4" w:space="0" w:color="7030A0"/>
            </w:tcBorders>
          </w:tcPr>
          <w:p w:rsidR="00B92523" w:rsidRPr="00C84BBA" w:rsidRDefault="00505168" w:rsidP="00ED77CA">
            <w:pPr>
              <w:rPr>
                <w:rFonts w:ascii="Comic Sans MS" w:hAnsi="Comic Sans MS"/>
              </w:rPr>
            </w:pPr>
            <w:r w:rsidRPr="00C84BBA">
              <w:rPr>
                <w:rFonts w:ascii="Comic Sans MS" w:hAnsi="Comic Sans MS"/>
              </w:rPr>
              <w:t>Dirección</w:t>
            </w:r>
            <w:r w:rsidR="00B92523" w:rsidRPr="00C84BBA">
              <w:rPr>
                <w:rFonts w:ascii="Comic Sans MS" w:hAnsi="Comic Sans MS"/>
              </w:rPr>
              <w:t xml:space="preserve"> General Superior</w:t>
            </w:r>
          </w:p>
        </w:tc>
        <w:tc>
          <w:tcPr>
            <w:tcW w:w="4322" w:type="dxa"/>
            <w:tcBorders>
              <w:top w:val="single" w:sz="4" w:space="0" w:color="7030A0"/>
              <w:left w:val="single" w:sz="4" w:space="0" w:color="7030A0"/>
              <w:bottom w:val="single" w:sz="4" w:space="0" w:color="7030A0"/>
              <w:right w:val="double" w:sz="4" w:space="0" w:color="7030A0"/>
            </w:tcBorders>
          </w:tcPr>
          <w:p w:rsidR="00B92523" w:rsidRPr="00C84BBA" w:rsidRDefault="00B92523" w:rsidP="00ED77CA">
            <w:pPr>
              <w:rPr>
                <w:rFonts w:ascii="Comic Sans MS" w:hAnsi="Comic Sans MS"/>
              </w:rPr>
            </w:pPr>
            <w:r w:rsidRPr="00C84BBA">
              <w:rPr>
                <w:rFonts w:ascii="Comic Sans MS" w:hAnsi="Comic Sans MS"/>
              </w:rPr>
              <w:t>Primaria</w:t>
            </w:r>
          </w:p>
        </w:tc>
      </w:tr>
      <w:tr w:rsidR="00B92523" w:rsidRPr="00C84BBA" w:rsidTr="00DC10E5">
        <w:tc>
          <w:tcPr>
            <w:tcW w:w="4322" w:type="dxa"/>
            <w:tcBorders>
              <w:top w:val="single" w:sz="4" w:space="0" w:color="7030A0"/>
              <w:left w:val="double" w:sz="4" w:space="0" w:color="7030A0"/>
              <w:bottom w:val="single" w:sz="4" w:space="0" w:color="7030A0"/>
              <w:right w:val="single" w:sz="4" w:space="0" w:color="7030A0"/>
            </w:tcBorders>
          </w:tcPr>
          <w:p w:rsidR="00B92523" w:rsidRPr="00C84BBA" w:rsidRDefault="00505168" w:rsidP="00ED77CA">
            <w:pPr>
              <w:rPr>
                <w:rFonts w:ascii="Comic Sans MS" w:hAnsi="Comic Sans MS"/>
              </w:rPr>
            </w:pPr>
            <w:r w:rsidRPr="00C84BBA">
              <w:rPr>
                <w:rFonts w:ascii="Comic Sans MS" w:hAnsi="Comic Sans MS"/>
              </w:rPr>
              <w:t>Dirección</w:t>
            </w:r>
            <w:r w:rsidR="00B92523" w:rsidRPr="00C84BBA">
              <w:rPr>
                <w:rFonts w:ascii="Comic Sans MS" w:hAnsi="Comic Sans MS"/>
              </w:rPr>
              <w:t xml:space="preserve"> General Media</w:t>
            </w:r>
          </w:p>
        </w:tc>
        <w:tc>
          <w:tcPr>
            <w:tcW w:w="4322" w:type="dxa"/>
            <w:tcBorders>
              <w:top w:val="single" w:sz="4" w:space="0" w:color="7030A0"/>
              <w:left w:val="single" w:sz="4" w:space="0" w:color="7030A0"/>
              <w:bottom w:val="single" w:sz="4" w:space="0" w:color="7030A0"/>
              <w:right w:val="double" w:sz="4" w:space="0" w:color="7030A0"/>
            </w:tcBorders>
          </w:tcPr>
          <w:p w:rsidR="00B92523" w:rsidRPr="00C84BBA" w:rsidRDefault="00B92523" w:rsidP="00ED77CA">
            <w:pPr>
              <w:rPr>
                <w:rFonts w:ascii="Comic Sans MS" w:hAnsi="Comic Sans MS"/>
              </w:rPr>
            </w:pPr>
            <w:r w:rsidRPr="00C84BBA">
              <w:rPr>
                <w:rFonts w:ascii="Comic Sans MS" w:hAnsi="Comic Sans MS"/>
              </w:rPr>
              <w:t>Media</w:t>
            </w:r>
          </w:p>
        </w:tc>
      </w:tr>
      <w:tr w:rsidR="00B92523" w:rsidRPr="00C84BBA" w:rsidTr="00DC10E5">
        <w:tc>
          <w:tcPr>
            <w:tcW w:w="4322" w:type="dxa"/>
            <w:tcBorders>
              <w:top w:val="single" w:sz="4" w:space="0" w:color="7030A0"/>
              <w:left w:val="double" w:sz="4" w:space="0" w:color="7030A0"/>
              <w:bottom w:val="single" w:sz="4" w:space="0" w:color="7030A0"/>
              <w:right w:val="single" w:sz="4" w:space="0" w:color="7030A0"/>
            </w:tcBorders>
          </w:tcPr>
          <w:p w:rsidR="00B92523" w:rsidRPr="00C84BBA" w:rsidRDefault="00505168" w:rsidP="00ED77CA">
            <w:pPr>
              <w:rPr>
                <w:rFonts w:ascii="Comic Sans MS" w:hAnsi="Comic Sans MS"/>
              </w:rPr>
            </w:pPr>
            <w:r w:rsidRPr="00C84BBA">
              <w:rPr>
                <w:rFonts w:ascii="Comic Sans MS" w:hAnsi="Comic Sans MS"/>
              </w:rPr>
              <w:t>Dirección</w:t>
            </w:r>
            <w:r w:rsidR="00B92523" w:rsidRPr="00C84BBA">
              <w:rPr>
                <w:rFonts w:ascii="Comic Sans MS" w:hAnsi="Comic Sans MS"/>
              </w:rPr>
              <w:t xml:space="preserve"> General Superior</w:t>
            </w:r>
          </w:p>
        </w:tc>
        <w:tc>
          <w:tcPr>
            <w:tcW w:w="4322" w:type="dxa"/>
            <w:tcBorders>
              <w:top w:val="single" w:sz="4" w:space="0" w:color="7030A0"/>
              <w:left w:val="single" w:sz="4" w:space="0" w:color="7030A0"/>
              <w:bottom w:val="single" w:sz="4" w:space="0" w:color="7030A0"/>
              <w:right w:val="double" w:sz="4" w:space="0" w:color="7030A0"/>
            </w:tcBorders>
          </w:tcPr>
          <w:p w:rsidR="00B92523" w:rsidRPr="00C84BBA" w:rsidRDefault="00B92523" w:rsidP="00ED77CA">
            <w:pPr>
              <w:rPr>
                <w:rFonts w:ascii="Comic Sans MS" w:hAnsi="Comic Sans MS"/>
              </w:rPr>
            </w:pPr>
            <w:r w:rsidRPr="00C84BBA">
              <w:rPr>
                <w:rFonts w:ascii="Comic Sans MS" w:hAnsi="Comic Sans MS"/>
              </w:rPr>
              <w:t>Superior</w:t>
            </w:r>
          </w:p>
        </w:tc>
      </w:tr>
      <w:tr w:rsidR="00B92523" w:rsidRPr="00C84BBA" w:rsidTr="00DC10E5">
        <w:tc>
          <w:tcPr>
            <w:tcW w:w="4322" w:type="dxa"/>
            <w:tcBorders>
              <w:top w:val="single" w:sz="4" w:space="0" w:color="7030A0"/>
              <w:left w:val="double" w:sz="4" w:space="0" w:color="7030A0"/>
              <w:bottom w:val="double" w:sz="4" w:space="0" w:color="7030A0"/>
              <w:right w:val="single" w:sz="4" w:space="0" w:color="7030A0"/>
            </w:tcBorders>
          </w:tcPr>
          <w:p w:rsidR="00B92523" w:rsidRPr="00C84BBA" w:rsidRDefault="00505168" w:rsidP="00ED77CA">
            <w:pPr>
              <w:rPr>
                <w:rFonts w:ascii="Comic Sans MS" w:hAnsi="Comic Sans MS"/>
              </w:rPr>
            </w:pPr>
            <w:r w:rsidRPr="00C84BBA">
              <w:rPr>
                <w:rFonts w:ascii="Comic Sans MS" w:hAnsi="Comic Sans MS"/>
              </w:rPr>
              <w:t>Dirección</w:t>
            </w:r>
            <w:r w:rsidR="00B92523" w:rsidRPr="00C84BBA">
              <w:rPr>
                <w:rFonts w:ascii="Comic Sans MS" w:hAnsi="Comic Sans MS"/>
              </w:rPr>
              <w:t xml:space="preserve"> General Superior </w:t>
            </w:r>
          </w:p>
          <w:p w:rsidR="00B92523" w:rsidRPr="00C84BBA" w:rsidRDefault="00B92523" w:rsidP="00ED77CA">
            <w:pPr>
              <w:rPr>
                <w:rFonts w:ascii="Comic Sans MS" w:hAnsi="Comic Sans MS"/>
              </w:rPr>
            </w:pPr>
            <w:r w:rsidRPr="00C84BBA">
              <w:rPr>
                <w:rFonts w:ascii="Comic Sans MS" w:hAnsi="Comic Sans MS"/>
              </w:rPr>
              <w:t xml:space="preserve">Secret. de Calidad e Igualdad Educativa </w:t>
            </w:r>
          </w:p>
          <w:p w:rsidR="00B92523" w:rsidRPr="00C84BBA" w:rsidRDefault="00505168" w:rsidP="00ED77CA">
            <w:pPr>
              <w:rPr>
                <w:rFonts w:ascii="Comic Sans MS" w:hAnsi="Comic Sans MS"/>
              </w:rPr>
            </w:pPr>
            <w:r w:rsidRPr="00C84BBA">
              <w:rPr>
                <w:rFonts w:ascii="Comic Sans MS" w:hAnsi="Comic Sans MS"/>
              </w:rPr>
              <w:t>Subsecret</w:t>
            </w:r>
            <w:r>
              <w:rPr>
                <w:rFonts w:ascii="Comic Sans MS" w:hAnsi="Comic Sans MS"/>
              </w:rPr>
              <w:t>aría</w:t>
            </w:r>
            <w:r w:rsidR="00B92523" w:rsidRPr="00C84BBA">
              <w:rPr>
                <w:rFonts w:ascii="Comic Sans MS" w:hAnsi="Comic Sans MS"/>
              </w:rPr>
              <w:t>. de Educación Rural del Nivel Primario</w:t>
            </w:r>
          </w:p>
        </w:tc>
        <w:tc>
          <w:tcPr>
            <w:tcW w:w="4322" w:type="dxa"/>
            <w:tcBorders>
              <w:top w:val="single" w:sz="4" w:space="0" w:color="7030A0"/>
              <w:left w:val="single" w:sz="4" w:space="0" w:color="7030A0"/>
              <w:bottom w:val="double" w:sz="4" w:space="0" w:color="7030A0"/>
              <w:right w:val="double" w:sz="4" w:space="0" w:color="7030A0"/>
            </w:tcBorders>
          </w:tcPr>
          <w:p w:rsidR="00B92523" w:rsidRPr="00C84BBA" w:rsidRDefault="00B92523" w:rsidP="00ED77CA">
            <w:pPr>
              <w:rPr>
                <w:rFonts w:ascii="Comic Sans MS" w:hAnsi="Comic Sans MS"/>
              </w:rPr>
            </w:pPr>
            <w:r w:rsidRPr="00C84BBA">
              <w:rPr>
                <w:rFonts w:ascii="Comic Sans MS" w:hAnsi="Comic Sans MS"/>
              </w:rPr>
              <w:t>Cuaternario</w:t>
            </w:r>
          </w:p>
        </w:tc>
      </w:tr>
    </w:tbl>
    <w:p w:rsidR="00B92523" w:rsidRDefault="00B92523" w:rsidP="00B92523">
      <w:pPr>
        <w:ind w:left="360"/>
        <w:rPr>
          <w:rFonts w:ascii="Comic Sans MS" w:hAnsi="Comic Sans MS"/>
        </w:rPr>
      </w:pPr>
    </w:p>
    <w:p w:rsidR="00B92523" w:rsidRPr="00DC10E5" w:rsidRDefault="00B92523" w:rsidP="00B92523">
      <w:pPr>
        <w:rPr>
          <w:rFonts w:ascii="Arial" w:hAnsi="Arial" w:cs="Arial"/>
          <w:b/>
          <w:color w:val="7030A0"/>
          <w:sz w:val="28"/>
          <w:szCs w:val="28"/>
          <w:u w:val="single"/>
        </w:rPr>
      </w:pPr>
      <w:r w:rsidRPr="00DC10E5">
        <w:rPr>
          <w:rFonts w:ascii="Arial" w:hAnsi="Arial" w:cs="Arial"/>
          <w:b/>
          <w:color w:val="7030A0"/>
          <w:sz w:val="28"/>
          <w:szCs w:val="28"/>
          <w:u w:val="single"/>
        </w:rPr>
        <w:t>DESAFIOS</w:t>
      </w:r>
    </w:p>
    <w:p w:rsidR="00B92523" w:rsidRDefault="00B92523" w:rsidP="00B92523">
      <w:pPr>
        <w:rPr>
          <w:rFonts w:ascii="Arial" w:hAnsi="Arial" w:cs="Arial"/>
          <w:sz w:val="28"/>
          <w:szCs w:val="28"/>
        </w:rPr>
      </w:pPr>
      <w:r>
        <w:rPr>
          <w:rFonts w:ascii="Arial" w:hAnsi="Arial" w:cs="Arial"/>
          <w:sz w:val="28"/>
          <w:szCs w:val="28"/>
        </w:rPr>
        <w:t>El desafío más significativo de la educación en la unidad académica en cada nivel de los mismos es:</w:t>
      </w:r>
    </w:p>
    <w:p w:rsidR="00B92523" w:rsidRDefault="00505168" w:rsidP="00B92523">
      <w:pPr>
        <w:rPr>
          <w:rFonts w:ascii="Arial" w:hAnsi="Arial" w:cs="Arial"/>
          <w:sz w:val="28"/>
          <w:szCs w:val="28"/>
        </w:rPr>
      </w:pPr>
      <w:r>
        <w:rPr>
          <w:rFonts w:ascii="Arial" w:hAnsi="Arial" w:cs="Arial"/>
          <w:sz w:val="28"/>
          <w:szCs w:val="28"/>
        </w:rPr>
        <w:t xml:space="preserve">La formación de personas que busquen el bien propio y el de los demás, una capacidad para conocer, comprender, enriquecer y transformar, el mundo con su aporte inteligente y creativo, en cooperación con los otros. </w:t>
      </w:r>
      <w:r w:rsidR="00B92523">
        <w:rPr>
          <w:rFonts w:ascii="Arial" w:hAnsi="Arial" w:cs="Arial"/>
          <w:sz w:val="28"/>
          <w:szCs w:val="28"/>
        </w:rPr>
        <w:t>Sus aportes en este sentido se concretan al menos en dos direcciones:</w:t>
      </w:r>
    </w:p>
    <w:p w:rsidR="00B92523" w:rsidRDefault="00B92523" w:rsidP="00B92523">
      <w:pPr>
        <w:pStyle w:val="Prrafodelista"/>
        <w:numPr>
          <w:ilvl w:val="0"/>
          <w:numId w:val="5"/>
        </w:numPr>
        <w:rPr>
          <w:rFonts w:ascii="Arial" w:hAnsi="Arial" w:cs="Arial"/>
          <w:sz w:val="28"/>
          <w:szCs w:val="28"/>
        </w:rPr>
      </w:pPr>
      <w:r>
        <w:rPr>
          <w:rFonts w:ascii="Arial" w:hAnsi="Arial" w:cs="Arial"/>
          <w:sz w:val="28"/>
          <w:szCs w:val="28"/>
        </w:rPr>
        <w:t>La escuela es un ámbito donde se convive con otros junto a/con quienes se construyen aprendizajes múltiples y diversos: se aprenden contenidos y también modos de estar, regulaciones, relaciones con la autoridad; se aprende a compartir espacios, tiempos y materiales.</w:t>
      </w:r>
    </w:p>
    <w:p w:rsidR="00B92523" w:rsidRDefault="00B92523" w:rsidP="00B92523">
      <w:pPr>
        <w:pStyle w:val="Prrafodelista"/>
        <w:numPr>
          <w:ilvl w:val="0"/>
          <w:numId w:val="5"/>
        </w:numPr>
        <w:rPr>
          <w:rFonts w:ascii="Arial" w:hAnsi="Arial" w:cs="Arial"/>
          <w:sz w:val="28"/>
          <w:szCs w:val="28"/>
        </w:rPr>
      </w:pPr>
      <w:r>
        <w:rPr>
          <w:rFonts w:ascii="Arial" w:hAnsi="Arial" w:cs="Arial"/>
          <w:sz w:val="28"/>
          <w:szCs w:val="28"/>
        </w:rPr>
        <w:t>La escuela introduce a los estudiantes en la reflexión y la acción para incidir en el espacio público, donde se ponen en juego los intereses individuales y los del conjunto; posibilita el acceso al conocimiento de las regulaciones sociales a partir de normas y prácticas políticas; promueve el juicio crítico sobre los valores democráticos (justicia, igualdad, solidaridad, libertad, respeto por las diferencias culturales) y favorece el diseño y concreción de acciones para la participación.</w:t>
      </w:r>
    </w:p>
    <w:p w:rsidR="00B92523" w:rsidRDefault="00B92523" w:rsidP="00B92523">
      <w:pPr>
        <w:pStyle w:val="Prrafodelista"/>
        <w:ind w:left="781"/>
        <w:rPr>
          <w:rFonts w:ascii="Arial" w:hAnsi="Arial" w:cs="Arial"/>
          <w:sz w:val="28"/>
          <w:szCs w:val="28"/>
        </w:rPr>
      </w:pPr>
    </w:p>
    <w:p w:rsidR="00B92523" w:rsidRDefault="00B92523" w:rsidP="00B92523">
      <w:pPr>
        <w:pStyle w:val="Prrafodelista"/>
        <w:ind w:left="781"/>
        <w:rPr>
          <w:rFonts w:ascii="Arial" w:hAnsi="Arial" w:cs="Arial"/>
          <w:sz w:val="28"/>
          <w:szCs w:val="28"/>
        </w:rPr>
      </w:pPr>
    </w:p>
    <w:p w:rsidR="00B92523" w:rsidRDefault="00B92523" w:rsidP="00B92523">
      <w:pPr>
        <w:pStyle w:val="Prrafodelista"/>
        <w:ind w:left="781"/>
        <w:rPr>
          <w:rFonts w:ascii="Arial" w:hAnsi="Arial" w:cs="Arial"/>
          <w:sz w:val="28"/>
          <w:szCs w:val="28"/>
        </w:rPr>
      </w:pPr>
    </w:p>
    <w:p w:rsidR="00B92523" w:rsidRPr="00DC10E5" w:rsidRDefault="00B92523" w:rsidP="00B92523">
      <w:pPr>
        <w:pStyle w:val="Prrafodelista"/>
        <w:ind w:left="781"/>
        <w:rPr>
          <w:rFonts w:ascii="Arial" w:hAnsi="Arial" w:cs="Arial"/>
          <w:b/>
          <w:color w:val="7030A0"/>
          <w:sz w:val="28"/>
          <w:szCs w:val="28"/>
          <w:u w:val="single"/>
        </w:rPr>
      </w:pPr>
      <w:r w:rsidRPr="00DC10E5">
        <w:rPr>
          <w:rFonts w:ascii="Arial" w:hAnsi="Arial" w:cs="Arial"/>
          <w:b/>
          <w:color w:val="7030A0"/>
          <w:sz w:val="28"/>
          <w:szCs w:val="28"/>
          <w:u w:val="single"/>
        </w:rPr>
        <w:t>FINALIDAD</w:t>
      </w:r>
    </w:p>
    <w:p w:rsidR="00B92523" w:rsidRDefault="00B92523" w:rsidP="00B92523">
      <w:pPr>
        <w:pStyle w:val="Prrafodelista"/>
        <w:ind w:left="781"/>
        <w:rPr>
          <w:rFonts w:ascii="Arial" w:hAnsi="Arial" w:cs="Arial"/>
          <w:sz w:val="28"/>
          <w:szCs w:val="28"/>
        </w:rPr>
      </w:pPr>
    </w:p>
    <w:p w:rsidR="00B92523" w:rsidRDefault="00B92523" w:rsidP="00B92523">
      <w:pPr>
        <w:pStyle w:val="Prrafodelista"/>
        <w:ind w:left="781"/>
        <w:rPr>
          <w:rFonts w:ascii="Arial" w:hAnsi="Arial" w:cs="Arial"/>
          <w:sz w:val="28"/>
          <w:szCs w:val="28"/>
        </w:rPr>
      </w:pPr>
      <w:r>
        <w:rPr>
          <w:rFonts w:ascii="Arial" w:hAnsi="Arial" w:cs="Arial"/>
          <w:sz w:val="28"/>
          <w:szCs w:val="28"/>
        </w:rPr>
        <w:t>Es así que para dar cumplimento a la finalidad educativa, los agentes institucionales de la Escuela Normal deben garantizar:</w:t>
      </w:r>
    </w:p>
    <w:p w:rsidR="00B92523" w:rsidRDefault="00B92523" w:rsidP="00B92523">
      <w:pPr>
        <w:pStyle w:val="Prrafodelista"/>
        <w:numPr>
          <w:ilvl w:val="0"/>
          <w:numId w:val="6"/>
        </w:numPr>
        <w:rPr>
          <w:rFonts w:ascii="Arial" w:hAnsi="Arial" w:cs="Arial"/>
          <w:sz w:val="28"/>
          <w:szCs w:val="28"/>
        </w:rPr>
      </w:pPr>
      <w:r>
        <w:rPr>
          <w:rFonts w:ascii="Arial" w:hAnsi="Arial" w:cs="Arial"/>
          <w:sz w:val="28"/>
          <w:szCs w:val="28"/>
        </w:rPr>
        <w:t>El derecho a la educación a través del acceso efectivo de todos los destinatarios, cualquiera sea su condición y/o situación personal, económica, cultural, de género y lugar de residencia.</w:t>
      </w:r>
    </w:p>
    <w:p w:rsidR="00B92523" w:rsidRDefault="00B92523" w:rsidP="00B92523">
      <w:pPr>
        <w:pStyle w:val="Prrafodelista"/>
        <w:numPr>
          <w:ilvl w:val="0"/>
          <w:numId w:val="6"/>
        </w:numPr>
        <w:rPr>
          <w:rFonts w:ascii="Arial" w:hAnsi="Arial" w:cs="Arial"/>
          <w:sz w:val="28"/>
          <w:szCs w:val="28"/>
        </w:rPr>
      </w:pPr>
      <w:r>
        <w:rPr>
          <w:rFonts w:ascii="Arial" w:hAnsi="Arial" w:cs="Arial"/>
          <w:sz w:val="28"/>
          <w:szCs w:val="28"/>
        </w:rPr>
        <w:t>La inclusión y las trayectorias escolares continuas y completas, a través de la implementación de medidas que amplíen las posibilidades de ingresar, permanecer aprendiendo y egresar satisfactoriamente de la escuela.</w:t>
      </w:r>
    </w:p>
    <w:p w:rsidR="00B92523" w:rsidRDefault="00B92523" w:rsidP="00B92523">
      <w:pPr>
        <w:pStyle w:val="Prrafodelista"/>
        <w:numPr>
          <w:ilvl w:val="0"/>
          <w:numId w:val="6"/>
        </w:numPr>
        <w:rPr>
          <w:rFonts w:ascii="Arial" w:hAnsi="Arial" w:cs="Arial"/>
          <w:sz w:val="28"/>
          <w:szCs w:val="28"/>
        </w:rPr>
      </w:pPr>
      <w:r>
        <w:rPr>
          <w:rFonts w:ascii="Arial" w:hAnsi="Arial" w:cs="Arial"/>
          <w:sz w:val="28"/>
          <w:szCs w:val="28"/>
        </w:rPr>
        <w:t>Una formación relevante para todos, promoviendo la unidad pedagógica y contemplando la diversidad organizacional de las ofertas educativas.</w:t>
      </w:r>
    </w:p>
    <w:p w:rsidR="00B92523" w:rsidRDefault="00B92523" w:rsidP="00B92523">
      <w:pPr>
        <w:pStyle w:val="Prrafodelista"/>
        <w:ind w:left="1501"/>
        <w:rPr>
          <w:rFonts w:ascii="Arial" w:hAnsi="Arial" w:cs="Arial"/>
          <w:sz w:val="28"/>
          <w:szCs w:val="28"/>
        </w:rPr>
      </w:pPr>
    </w:p>
    <w:p w:rsidR="00B92523" w:rsidRPr="00D67B41" w:rsidRDefault="00B92523" w:rsidP="00B92523">
      <w:pPr>
        <w:ind w:left="360"/>
        <w:rPr>
          <w:rFonts w:ascii="Comic Sans MS" w:hAnsi="Comic Sans MS"/>
          <w:lang w:val="es-AR"/>
        </w:rPr>
      </w:pPr>
    </w:p>
    <w:p w:rsidR="00B92523" w:rsidRDefault="00B92523" w:rsidP="00B92523">
      <w:pPr>
        <w:ind w:left="360"/>
        <w:rPr>
          <w:rFonts w:ascii="Comic Sans MS" w:hAnsi="Comic Sans MS"/>
        </w:rPr>
      </w:pPr>
    </w:p>
    <w:p w:rsidR="00B92523" w:rsidRPr="00DC10E5" w:rsidRDefault="00B92523" w:rsidP="00B92523">
      <w:pPr>
        <w:rPr>
          <w:rFonts w:ascii="Comic Sans MS" w:hAnsi="Comic Sans MS"/>
          <w:color w:val="7030A0"/>
          <w:sz w:val="28"/>
          <w:szCs w:val="28"/>
          <w:u w:val="single"/>
        </w:rPr>
      </w:pPr>
      <w:r w:rsidRPr="00DC10E5">
        <w:rPr>
          <w:rFonts w:ascii="Comic Sans MS" w:hAnsi="Comic Sans MS"/>
          <w:color w:val="7030A0"/>
          <w:sz w:val="28"/>
          <w:szCs w:val="28"/>
          <w:u w:val="single"/>
        </w:rPr>
        <w:t>Contrato fundacional.</w:t>
      </w:r>
    </w:p>
    <w:p w:rsidR="00B92523" w:rsidRPr="00DC10E5" w:rsidRDefault="00B92523" w:rsidP="00B92523">
      <w:pPr>
        <w:rPr>
          <w:rFonts w:ascii="Comic Sans MS" w:hAnsi="Comic Sans MS"/>
          <w:color w:val="7030A0"/>
          <w:sz w:val="28"/>
          <w:szCs w:val="28"/>
          <w:u w:val="single"/>
        </w:rPr>
      </w:pPr>
      <w:r w:rsidRPr="00DC10E5">
        <w:rPr>
          <w:rFonts w:ascii="Comic Sans MS" w:hAnsi="Comic Sans MS"/>
          <w:color w:val="7030A0"/>
          <w:sz w:val="28"/>
          <w:szCs w:val="28"/>
          <w:u w:val="single"/>
        </w:rPr>
        <w:t>Objetivos Institucionales</w:t>
      </w:r>
    </w:p>
    <w:p w:rsidR="00B92523" w:rsidRDefault="00B92523" w:rsidP="00B92523">
      <w:pPr>
        <w:rPr>
          <w:rFonts w:ascii="Comic Sans MS" w:hAnsi="Comic Sans MS"/>
        </w:rPr>
      </w:pPr>
      <w:r>
        <w:rPr>
          <w:rFonts w:ascii="Comic Sans MS" w:hAnsi="Comic Sans MS"/>
        </w:rPr>
        <w:t xml:space="preserve">La Escuela Normal en la perspectiva de “Unidad </w:t>
      </w:r>
      <w:r w:rsidR="00505168">
        <w:rPr>
          <w:rFonts w:ascii="Comic Sans MS" w:hAnsi="Comic Sans MS"/>
        </w:rPr>
        <w:t>Académica</w:t>
      </w:r>
      <w:r>
        <w:rPr>
          <w:rFonts w:ascii="Comic Sans MS" w:hAnsi="Comic Sans MS"/>
        </w:rPr>
        <w:t xml:space="preserve">” se plantea los siguientes OBJETIVOS GENERALES que direccional y fundamentan toda la </w:t>
      </w:r>
      <w:r w:rsidR="00505168">
        <w:rPr>
          <w:rFonts w:ascii="Comic Sans MS" w:hAnsi="Comic Sans MS"/>
        </w:rPr>
        <w:t>acción</w:t>
      </w:r>
      <w:r>
        <w:rPr>
          <w:rFonts w:ascii="Comic Sans MS" w:hAnsi="Comic Sans MS"/>
        </w:rPr>
        <w:t xml:space="preserve"> educativa de la </w:t>
      </w:r>
      <w:r w:rsidR="00505168">
        <w:rPr>
          <w:rFonts w:ascii="Comic Sans MS" w:hAnsi="Comic Sans MS"/>
        </w:rPr>
        <w:t>Institución</w:t>
      </w:r>
      <w:r>
        <w:rPr>
          <w:rFonts w:ascii="Comic Sans MS" w:hAnsi="Comic Sans MS"/>
        </w:rPr>
        <w:t>:</w:t>
      </w:r>
    </w:p>
    <w:p w:rsidR="00B92523" w:rsidRDefault="00B92523" w:rsidP="00DC10E5">
      <w:pPr>
        <w:numPr>
          <w:ilvl w:val="0"/>
          <w:numId w:val="7"/>
        </w:numPr>
        <w:rPr>
          <w:rFonts w:ascii="Comic Sans MS" w:hAnsi="Comic Sans MS"/>
        </w:rPr>
      </w:pPr>
      <w:r>
        <w:rPr>
          <w:rFonts w:ascii="Comic Sans MS" w:hAnsi="Comic Sans MS"/>
        </w:rPr>
        <w:t xml:space="preserve">Brindar una </w:t>
      </w:r>
      <w:r w:rsidR="00505168">
        <w:rPr>
          <w:rFonts w:ascii="Comic Sans MS" w:hAnsi="Comic Sans MS"/>
        </w:rPr>
        <w:t>Educación</w:t>
      </w:r>
      <w:r>
        <w:rPr>
          <w:rFonts w:ascii="Comic Sans MS" w:hAnsi="Comic Sans MS"/>
        </w:rPr>
        <w:t xml:space="preserve"> orientada a  </w:t>
      </w:r>
      <w:r w:rsidR="00505168">
        <w:rPr>
          <w:rFonts w:ascii="Comic Sans MS" w:hAnsi="Comic Sans MS"/>
        </w:rPr>
        <w:t>desarrollar y</w:t>
      </w:r>
      <w:r>
        <w:rPr>
          <w:rFonts w:ascii="Comic Sans MS" w:hAnsi="Comic Sans MS"/>
        </w:rPr>
        <w:t xml:space="preserve"> fortalecer la formación integral de las personas, promoviendo en cada una de ellas la capacidad para definir su propio proyecto de vida, sustentando en los valores de libertad, paz, solidaridad, igualdad, respeto a la diversidad, justicia, responsabilidad y bien </w:t>
      </w:r>
      <w:r w:rsidR="00505168">
        <w:rPr>
          <w:rFonts w:ascii="Comic Sans MS" w:hAnsi="Comic Sans MS"/>
        </w:rPr>
        <w:t>común</w:t>
      </w:r>
      <w:r>
        <w:rPr>
          <w:rFonts w:ascii="Comic Sans MS" w:hAnsi="Comic Sans MS"/>
        </w:rPr>
        <w:t>.</w:t>
      </w:r>
    </w:p>
    <w:p w:rsidR="00B92523" w:rsidRDefault="00505168" w:rsidP="00DC10E5">
      <w:pPr>
        <w:numPr>
          <w:ilvl w:val="0"/>
          <w:numId w:val="7"/>
        </w:numPr>
        <w:rPr>
          <w:rFonts w:ascii="Comic Sans MS" w:hAnsi="Comic Sans MS"/>
        </w:rPr>
      </w:pPr>
      <w:r>
        <w:rPr>
          <w:rFonts w:ascii="Comic Sans MS" w:hAnsi="Comic Sans MS"/>
        </w:rPr>
        <w:t>Promover la construcción de una identidad Docente basada en la autonomía profesional, el desarrollo de una relación critico-reflexiva con el conocimiento, el vinculo permanente con la cultura y la sociedad contemporánea, el trabajo en equipo, el compromiso con la igualdad, la confianza en las posibilidades de aprendizaje de los/as estudiantes, la actualización permanente de los marcos teóricos de referencia disciplinar y pedagógico-didácticos.</w:t>
      </w:r>
    </w:p>
    <w:p w:rsidR="00B92523" w:rsidRDefault="00B92523" w:rsidP="00DC10E5">
      <w:pPr>
        <w:numPr>
          <w:ilvl w:val="0"/>
          <w:numId w:val="7"/>
        </w:numPr>
        <w:rPr>
          <w:rFonts w:ascii="Comic Sans MS" w:hAnsi="Comic Sans MS"/>
        </w:rPr>
      </w:pPr>
      <w:r>
        <w:rPr>
          <w:rFonts w:ascii="Comic Sans MS" w:hAnsi="Comic Sans MS"/>
        </w:rPr>
        <w:t xml:space="preserve">Brindar una formación ciudadana comprometida con los valores </w:t>
      </w:r>
      <w:r w:rsidR="00505168">
        <w:rPr>
          <w:rFonts w:ascii="Comic Sans MS" w:hAnsi="Comic Sans MS"/>
        </w:rPr>
        <w:t>éticos</w:t>
      </w:r>
      <w:r>
        <w:rPr>
          <w:rFonts w:ascii="Comic Sans MS" w:hAnsi="Comic Sans MS"/>
        </w:rPr>
        <w:t xml:space="preserve"> y </w:t>
      </w:r>
      <w:r w:rsidR="00505168">
        <w:rPr>
          <w:rFonts w:ascii="Comic Sans MS" w:hAnsi="Comic Sans MS"/>
        </w:rPr>
        <w:t>democráticos</w:t>
      </w:r>
      <w:r>
        <w:rPr>
          <w:rFonts w:ascii="Comic Sans MS" w:hAnsi="Comic Sans MS"/>
        </w:rPr>
        <w:t xml:space="preserve"> de participación, respeto a los derechos humanos, </w:t>
      </w:r>
      <w:r>
        <w:rPr>
          <w:rFonts w:ascii="Comic Sans MS" w:hAnsi="Comic Sans MS"/>
        </w:rPr>
        <w:lastRenderedPageBreak/>
        <w:t>honestidad, cooperación, valoración y preservación del patrimonio natural y cultural.</w:t>
      </w:r>
    </w:p>
    <w:p w:rsidR="00B92523" w:rsidRDefault="00B92523" w:rsidP="00DC10E5">
      <w:pPr>
        <w:numPr>
          <w:ilvl w:val="0"/>
          <w:numId w:val="7"/>
        </w:numPr>
        <w:rPr>
          <w:rFonts w:ascii="Comic Sans MS" w:hAnsi="Comic Sans MS"/>
        </w:rPr>
      </w:pPr>
      <w:r>
        <w:rPr>
          <w:rFonts w:ascii="Comic Sans MS" w:hAnsi="Comic Sans MS"/>
        </w:rPr>
        <w:t xml:space="preserve">Comprender que el sujeto a quien va dirigida la enseñanza es una totalidad compleja y singular constituida por dimensiones cognitivas, afectivas, sociales, y </w:t>
      </w:r>
      <w:r w:rsidR="00505168">
        <w:rPr>
          <w:rFonts w:ascii="Comic Sans MS" w:hAnsi="Comic Sans MS"/>
        </w:rPr>
        <w:t>culturales</w:t>
      </w:r>
      <w:r>
        <w:rPr>
          <w:rFonts w:ascii="Comic Sans MS" w:hAnsi="Comic Sans MS"/>
        </w:rPr>
        <w:t xml:space="preserve">, inserto en un espacio y un tiempo de cambios vertiginosos para prepararlo a afrontar un mundo </w:t>
      </w:r>
      <w:r w:rsidR="00505168">
        <w:rPr>
          <w:rFonts w:ascii="Comic Sans MS" w:hAnsi="Comic Sans MS"/>
        </w:rPr>
        <w:t>dinámico</w:t>
      </w:r>
      <w:r>
        <w:rPr>
          <w:rFonts w:ascii="Comic Sans MS" w:hAnsi="Comic Sans MS"/>
        </w:rPr>
        <w:t xml:space="preserve"> e incierto.</w:t>
      </w:r>
    </w:p>
    <w:p w:rsidR="00B92523" w:rsidRDefault="00B92523" w:rsidP="00DC10E5">
      <w:pPr>
        <w:numPr>
          <w:ilvl w:val="0"/>
          <w:numId w:val="7"/>
        </w:numPr>
        <w:rPr>
          <w:rFonts w:ascii="Comic Sans MS" w:hAnsi="Comic Sans MS"/>
        </w:rPr>
      </w:pPr>
      <w:r>
        <w:rPr>
          <w:rFonts w:ascii="Comic Sans MS" w:hAnsi="Comic Sans MS"/>
        </w:rPr>
        <w:t xml:space="preserve">Crear en los actores institucionales la conciencia de que la Escuela es el producto de la </w:t>
      </w:r>
      <w:r w:rsidR="00505168">
        <w:rPr>
          <w:rFonts w:ascii="Comic Sans MS" w:hAnsi="Comic Sans MS"/>
        </w:rPr>
        <w:t>acción</w:t>
      </w:r>
      <w:r>
        <w:rPr>
          <w:rFonts w:ascii="Comic Sans MS" w:hAnsi="Comic Sans MS"/>
        </w:rPr>
        <w:t xml:space="preserve"> compartida y comprometida de todos sus integrantes, y refleja el sentido de pertenencia y la calidad de los </w:t>
      </w:r>
      <w:r w:rsidR="00505168">
        <w:rPr>
          <w:rFonts w:ascii="Comic Sans MS" w:hAnsi="Comic Sans MS"/>
        </w:rPr>
        <w:t>vínculos</w:t>
      </w:r>
      <w:r>
        <w:rPr>
          <w:rFonts w:ascii="Comic Sans MS" w:hAnsi="Comic Sans MS"/>
        </w:rPr>
        <w:t xml:space="preserve"> humanos y profesionales que perfilan su Cultura Institucional.</w:t>
      </w:r>
    </w:p>
    <w:p w:rsidR="00B92523" w:rsidRDefault="00B92523" w:rsidP="00B92523">
      <w:pPr>
        <w:ind w:left="720"/>
        <w:rPr>
          <w:rFonts w:ascii="Comic Sans MS" w:hAnsi="Comic Sans MS"/>
        </w:rPr>
      </w:pPr>
    </w:p>
    <w:p w:rsidR="00B92523" w:rsidRPr="00DC10E5" w:rsidRDefault="00B92523" w:rsidP="00B92523">
      <w:pPr>
        <w:ind w:left="720"/>
        <w:rPr>
          <w:rFonts w:ascii="Comic Sans MS" w:hAnsi="Comic Sans MS"/>
          <w:b/>
          <w:color w:val="7030A0"/>
          <w:sz w:val="28"/>
          <w:szCs w:val="28"/>
        </w:rPr>
      </w:pPr>
    </w:p>
    <w:p w:rsidR="00B92523" w:rsidRPr="00DC10E5" w:rsidRDefault="00B92523" w:rsidP="00B92523">
      <w:pPr>
        <w:numPr>
          <w:ilvl w:val="0"/>
          <w:numId w:val="1"/>
        </w:numPr>
        <w:rPr>
          <w:rFonts w:ascii="Comic Sans MS" w:hAnsi="Comic Sans MS"/>
          <w:b/>
          <w:color w:val="7030A0"/>
          <w:sz w:val="28"/>
          <w:szCs w:val="28"/>
        </w:rPr>
      </w:pPr>
      <w:r w:rsidRPr="00DC10E5">
        <w:rPr>
          <w:rFonts w:ascii="Comic Sans MS" w:hAnsi="Comic Sans MS"/>
          <w:b/>
          <w:color w:val="7030A0"/>
          <w:sz w:val="28"/>
          <w:szCs w:val="28"/>
        </w:rPr>
        <w:t>Historia de la institución:</w:t>
      </w:r>
    </w:p>
    <w:p w:rsidR="00B92523" w:rsidRDefault="00B92523" w:rsidP="00B92523">
      <w:pPr>
        <w:ind w:left="360"/>
        <w:rPr>
          <w:rFonts w:ascii="Comic Sans MS" w:hAnsi="Comic Sans MS"/>
        </w:rPr>
      </w:pPr>
      <w:r>
        <w:rPr>
          <w:rFonts w:ascii="Comic Sans MS" w:hAnsi="Comic Sans MS"/>
        </w:rPr>
        <w:t xml:space="preserve">Las sociedades en el transcurso de su </w:t>
      </w:r>
      <w:hyperlink r:id="rId6" w:history="1">
        <w:r w:rsidRPr="00605397">
          <w:rPr>
            <w:rStyle w:val="Hipervnculo"/>
            <w:rFonts w:ascii="Comic Sans MS" w:hAnsi="Comic Sans MS"/>
          </w:rPr>
          <w:t>historia</w:t>
        </w:r>
      </w:hyperlink>
      <w:r>
        <w:rPr>
          <w:rFonts w:ascii="Comic Sans MS" w:hAnsi="Comic Sans MS"/>
        </w:rPr>
        <w:t xml:space="preserve"> ha señalado hitos en el tiempo vinculados con </w:t>
      </w:r>
      <w:r w:rsidR="00505168">
        <w:rPr>
          <w:rFonts w:ascii="Comic Sans MS" w:hAnsi="Comic Sans MS"/>
        </w:rPr>
        <w:t>sus</w:t>
      </w:r>
      <w:r>
        <w:rPr>
          <w:rFonts w:ascii="Comic Sans MS" w:hAnsi="Comic Sans MS"/>
        </w:rPr>
        <w:t xml:space="preserve"> creencias, costumbres, y en muchos casos, con la intencionalidad de robustecer el poder constituido. Estos hitos se manifiestan en celebraciones, homenajes y rituales que, como referentes de la memoria,  promueven el fortalecimiento del sentimiento de pertenencia y de </w:t>
      </w:r>
      <w:r w:rsidR="00505168">
        <w:rPr>
          <w:rFonts w:ascii="Comic Sans MS" w:hAnsi="Comic Sans MS"/>
        </w:rPr>
        <w:t>identidad</w:t>
      </w:r>
      <w:r>
        <w:rPr>
          <w:rFonts w:ascii="Comic Sans MS" w:hAnsi="Comic Sans MS"/>
        </w:rPr>
        <w:t>.</w:t>
      </w:r>
    </w:p>
    <w:p w:rsidR="00B92523" w:rsidRDefault="00B92523" w:rsidP="00B92523">
      <w:pPr>
        <w:ind w:left="360"/>
        <w:rPr>
          <w:rFonts w:ascii="Comic Sans MS" w:hAnsi="Comic Sans MS"/>
        </w:rPr>
      </w:pPr>
      <w:r>
        <w:rPr>
          <w:rFonts w:ascii="Comic Sans MS" w:hAnsi="Comic Sans MS"/>
        </w:rPr>
        <w:t xml:space="preserve">En Argentina, en la segunda mitad del siglo XIX e inicios  del siglo XX, el Estado, en el marco de su proceso de afianzamiento, selecciona y evoca acontecimientos y personajes de la historia con el objetivo de consolidar la identidad nacional de los ciudadanos. En el este contexto  la escuela Normal ocupa un lugar central produciendo y reproduciendo practicas educativas que se incorporan en el quehacer de la </w:t>
      </w:r>
      <w:r w:rsidR="00505168">
        <w:rPr>
          <w:rFonts w:ascii="Comic Sans MS" w:hAnsi="Comic Sans MS"/>
        </w:rPr>
        <w:t>ciudadanía</w:t>
      </w:r>
      <w:r>
        <w:rPr>
          <w:rFonts w:ascii="Comic Sans MS" w:hAnsi="Comic Sans MS"/>
        </w:rPr>
        <w:t>, es por ello de su historicidad social.</w:t>
      </w:r>
    </w:p>
    <w:p w:rsidR="00B92523" w:rsidRDefault="00B92523" w:rsidP="00B92523">
      <w:pPr>
        <w:ind w:left="360"/>
        <w:rPr>
          <w:rFonts w:ascii="Comic Sans MS" w:hAnsi="Comic Sans MS"/>
        </w:rPr>
      </w:pPr>
    </w:p>
    <w:p w:rsidR="00B92523" w:rsidRPr="00BB540E" w:rsidRDefault="00B92523" w:rsidP="004304CD">
      <w:pPr>
        <w:numPr>
          <w:ilvl w:val="1"/>
          <w:numId w:val="14"/>
        </w:numPr>
        <w:rPr>
          <w:rFonts w:ascii="Comic Sans MS" w:hAnsi="Comic Sans MS"/>
        </w:rPr>
      </w:pPr>
      <w:r w:rsidRPr="004019DB">
        <w:rPr>
          <w:rFonts w:ascii="Comic Sans MS" w:hAnsi="Comic Sans MS"/>
          <w:u w:val="single"/>
        </w:rPr>
        <w:t>17/05/1918</w:t>
      </w:r>
      <w:r>
        <w:rPr>
          <w:rFonts w:ascii="Comic Sans MS" w:hAnsi="Comic Sans MS"/>
        </w:rPr>
        <w:t xml:space="preserve">: Se crea en Cruz del Eje lo que se llamara la escuela Normal Superior Republica del </w:t>
      </w:r>
      <w:r w:rsidR="00505168">
        <w:rPr>
          <w:rFonts w:ascii="Comic Sans MS" w:hAnsi="Comic Sans MS"/>
        </w:rPr>
        <w:t>Perú</w:t>
      </w:r>
      <w:r>
        <w:rPr>
          <w:rFonts w:ascii="Comic Sans MS" w:hAnsi="Comic Sans MS"/>
        </w:rPr>
        <w:t xml:space="preserve"> de Cruz del Eje de Preceptores </w:t>
      </w:r>
      <w:r>
        <w:rPr>
          <w:rFonts w:ascii="Comic Sans MS" w:hAnsi="Comic Sans MS"/>
          <w:b/>
        </w:rPr>
        <w:t>Plan de estudios de dos años.</w:t>
      </w:r>
    </w:p>
    <w:p w:rsidR="00B92523" w:rsidRDefault="00B92523" w:rsidP="004304CD">
      <w:pPr>
        <w:numPr>
          <w:ilvl w:val="1"/>
          <w:numId w:val="14"/>
        </w:numPr>
        <w:rPr>
          <w:rFonts w:ascii="Comic Sans MS" w:hAnsi="Comic Sans MS"/>
        </w:rPr>
      </w:pPr>
      <w:r w:rsidRPr="004019DB">
        <w:rPr>
          <w:rFonts w:ascii="Comic Sans MS" w:hAnsi="Comic Sans MS"/>
          <w:u w:val="single"/>
        </w:rPr>
        <w:t>10/06/1918</w:t>
      </w:r>
      <w:r>
        <w:rPr>
          <w:rFonts w:ascii="Comic Sans MS" w:hAnsi="Comic Sans MS"/>
        </w:rPr>
        <w:t>: Se inician las clases.</w:t>
      </w:r>
    </w:p>
    <w:p w:rsidR="00B92523" w:rsidRDefault="00B92523" w:rsidP="004304CD">
      <w:pPr>
        <w:numPr>
          <w:ilvl w:val="1"/>
          <w:numId w:val="14"/>
        </w:numPr>
        <w:rPr>
          <w:rFonts w:ascii="Comic Sans MS" w:hAnsi="Comic Sans MS"/>
        </w:rPr>
      </w:pPr>
      <w:r w:rsidRPr="004019DB">
        <w:rPr>
          <w:rFonts w:ascii="Comic Sans MS" w:hAnsi="Comic Sans MS"/>
          <w:u w:val="single"/>
        </w:rPr>
        <w:t>14/10/1918</w:t>
      </w:r>
      <w:r>
        <w:rPr>
          <w:rFonts w:ascii="Comic Sans MS" w:hAnsi="Comic Sans MS"/>
        </w:rPr>
        <w:t xml:space="preserve">: </w:t>
      </w:r>
      <w:r w:rsidR="00505168">
        <w:rPr>
          <w:rFonts w:ascii="Comic Sans MS" w:hAnsi="Comic Sans MS"/>
        </w:rPr>
        <w:t>Inauguración</w:t>
      </w:r>
      <w:r>
        <w:rPr>
          <w:rFonts w:ascii="Comic Sans MS" w:hAnsi="Comic Sans MS"/>
        </w:rPr>
        <w:t xml:space="preserve"> Oficial; funcionando en la calle sarmiento 751 (ex Escuela ENET N° 1).</w:t>
      </w:r>
    </w:p>
    <w:p w:rsidR="00B92523" w:rsidRDefault="00B92523" w:rsidP="004304CD">
      <w:pPr>
        <w:numPr>
          <w:ilvl w:val="1"/>
          <w:numId w:val="14"/>
        </w:numPr>
        <w:rPr>
          <w:rFonts w:ascii="Comic Sans MS" w:hAnsi="Comic Sans MS"/>
        </w:rPr>
      </w:pPr>
      <w:r w:rsidRPr="004019DB">
        <w:rPr>
          <w:rFonts w:ascii="Comic Sans MS" w:hAnsi="Comic Sans MS"/>
          <w:u w:val="single"/>
        </w:rPr>
        <w:t>1931</w:t>
      </w:r>
      <w:r>
        <w:rPr>
          <w:rFonts w:ascii="Comic Sans MS" w:hAnsi="Comic Sans MS"/>
        </w:rPr>
        <w:t xml:space="preserve">: Cambia de Nombre por Escuela Vocacional de la Nacional, con </w:t>
      </w:r>
      <w:r>
        <w:rPr>
          <w:rFonts w:ascii="Comic Sans MS" w:hAnsi="Comic Sans MS"/>
          <w:b/>
        </w:rPr>
        <w:t xml:space="preserve">Modificaciones del Plan de estudios, </w:t>
      </w:r>
      <w:r w:rsidR="00505168">
        <w:rPr>
          <w:rFonts w:ascii="Comic Sans MS" w:hAnsi="Comic Sans MS"/>
        </w:rPr>
        <w:t>agregándose</w:t>
      </w:r>
      <w:r>
        <w:rPr>
          <w:rFonts w:ascii="Comic Sans MS" w:hAnsi="Comic Sans MS"/>
        </w:rPr>
        <w:t xml:space="preserve"> materias.</w:t>
      </w:r>
    </w:p>
    <w:p w:rsidR="00B92523" w:rsidRDefault="00B92523" w:rsidP="004304CD">
      <w:pPr>
        <w:numPr>
          <w:ilvl w:val="1"/>
          <w:numId w:val="14"/>
        </w:numPr>
        <w:rPr>
          <w:rFonts w:ascii="Comic Sans MS" w:hAnsi="Comic Sans MS"/>
        </w:rPr>
      </w:pPr>
      <w:r w:rsidRPr="004019DB">
        <w:rPr>
          <w:rFonts w:ascii="Comic Sans MS" w:hAnsi="Comic Sans MS"/>
          <w:u w:val="single"/>
        </w:rPr>
        <w:t>1932:</w:t>
      </w:r>
      <w:r>
        <w:rPr>
          <w:rFonts w:ascii="Comic Sans MS" w:hAnsi="Comic Sans MS"/>
        </w:rPr>
        <w:t xml:space="preserve"> Pasa a denominarse Escuela de Instrucción General e </w:t>
      </w:r>
      <w:r w:rsidR="00505168">
        <w:rPr>
          <w:rFonts w:ascii="Comic Sans MS" w:hAnsi="Comic Sans MS"/>
        </w:rPr>
        <w:t>idoneidad</w:t>
      </w:r>
      <w:r>
        <w:rPr>
          <w:rFonts w:ascii="Comic Sans MS" w:hAnsi="Comic Sans MS"/>
        </w:rPr>
        <w:t xml:space="preserve"> Profesional.</w:t>
      </w:r>
    </w:p>
    <w:p w:rsidR="00B92523" w:rsidRPr="004019DB" w:rsidRDefault="00B92523" w:rsidP="004304CD">
      <w:pPr>
        <w:numPr>
          <w:ilvl w:val="1"/>
          <w:numId w:val="14"/>
        </w:numPr>
        <w:rPr>
          <w:rFonts w:ascii="Comic Sans MS" w:hAnsi="Comic Sans MS"/>
        </w:rPr>
      </w:pPr>
      <w:r w:rsidRPr="004019DB">
        <w:rPr>
          <w:rFonts w:ascii="Comic Sans MS" w:hAnsi="Comic Sans MS"/>
          <w:u w:val="single"/>
        </w:rPr>
        <w:lastRenderedPageBreak/>
        <w:t>24/02/1933:</w:t>
      </w:r>
      <w:r>
        <w:rPr>
          <w:rFonts w:ascii="Comic Sans MS" w:hAnsi="Comic Sans MS"/>
          <w:u w:val="single"/>
        </w:rPr>
        <w:t xml:space="preserve"> </w:t>
      </w:r>
      <w:r>
        <w:rPr>
          <w:rFonts w:ascii="Comic Sans MS" w:hAnsi="Comic Sans MS"/>
        </w:rPr>
        <w:t xml:space="preserve">Pasa a llamarse Escuela Normal de </w:t>
      </w:r>
      <w:r w:rsidR="00505168">
        <w:rPr>
          <w:rFonts w:ascii="Comic Sans MS" w:hAnsi="Comic Sans MS"/>
        </w:rPr>
        <w:t>Adaptación</w:t>
      </w:r>
      <w:r>
        <w:rPr>
          <w:rFonts w:ascii="Comic Sans MS" w:hAnsi="Comic Sans MS"/>
        </w:rPr>
        <w:t xml:space="preserve"> Regional </w:t>
      </w:r>
      <w:r>
        <w:rPr>
          <w:rFonts w:ascii="Comic Sans MS" w:hAnsi="Comic Sans MS"/>
          <w:b/>
        </w:rPr>
        <w:t>comenzando un nuevo plan de Estudios.</w:t>
      </w:r>
    </w:p>
    <w:p w:rsidR="00B92523" w:rsidRDefault="00B92523" w:rsidP="004304CD">
      <w:pPr>
        <w:numPr>
          <w:ilvl w:val="1"/>
          <w:numId w:val="14"/>
        </w:numPr>
        <w:rPr>
          <w:rFonts w:ascii="Comic Sans MS" w:hAnsi="Comic Sans MS"/>
        </w:rPr>
      </w:pPr>
      <w:r>
        <w:rPr>
          <w:rFonts w:ascii="Comic Sans MS" w:hAnsi="Comic Sans MS"/>
          <w:u w:val="single"/>
        </w:rPr>
        <w:t xml:space="preserve">1933: </w:t>
      </w:r>
      <w:r>
        <w:rPr>
          <w:rFonts w:ascii="Comic Sans MS" w:hAnsi="Comic Sans MS"/>
        </w:rPr>
        <w:t>Amplia sus instalaciones hacia Sarmiento 1155, lugar que funciona actualmente.</w:t>
      </w:r>
    </w:p>
    <w:p w:rsidR="00B92523" w:rsidRDefault="00B92523" w:rsidP="004304CD">
      <w:pPr>
        <w:numPr>
          <w:ilvl w:val="1"/>
          <w:numId w:val="14"/>
        </w:numPr>
        <w:rPr>
          <w:rFonts w:ascii="Comic Sans MS" w:hAnsi="Comic Sans MS"/>
        </w:rPr>
      </w:pPr>
      <w:r>
        <w:rPr>
          <w:rFonts w:ascii="Comic Sans MS" w:hAnsi="Comic Sans MS"/>
          <w:u w:val="single"/>
        </w:rPr>
        <w:t>1935:</w:t>
      </w:r>
      <w:r>
        <w:rPr>
          <w:rFonts w:ascii="Comic Sans MS" w:hAnsi="Comic Sans MS"/>
        </w:rPr>
        <w:t xml:space="preserve"> El Estado adquiere el terreno de sarmiento 1155.</w:t>
      </w:r>
    </w:p>
    <w:p w:rsidR="00B92523" w:rsidRDefault="00B92523" w:rsidP="004304CD">
      <w:pPr>
        <w:numPr>
          <w:ilvl w:val="1"/>
          <w:numId w:val="14"/>
        </w:numPr>
        <w:rPr>
          <w:rFonts w:ascii="Comic Sans MS" w:hAnsi="Comic Sans MS"/>
        </w:rPr>
      </w:pPr>
      <w:r>
        <w:rPr>
          <w:rFonts w:ascii="Comic Sans MS" w:hAnsi="Comic Sans MS"/>
          <w:u w:val="single"/>
        </w:rPr>
        <w:t>1936:</w:t>
      </w:r>
      <w:r>
        <w:rPr>
          <w:rFonts w:ascii="Comic Sans MS" w:hAnsi="Comic Sans MS"/>
        </w:rPr>
        <w:t xml:space="preserve"> Egresa la Primera </w:t>
      </w:r>
      <w:r w:rsidR="00505168">
        <w:rPr>
          <w:rFonts w:ascii="Comic Sans MS" w:hAnsi="Comic Sans MS"/>
        </w:rPr>
        <w:t>Promoción</w:t>
      </w:r>
      <w:r>
        <w:rPr>
          <w:rFonts w:ascii="Comic Sans MS" w:hAnsi="Comic Sans MS"/>
        </w:rPr>
        <w:t xml:space="preserve"> de Maestros Rurales.</w:t>
      </w:r>
    </w:p>
    <w:p w:rsidR="00B92523" w:rsidRDefault="00B92523" w:rsidP="004304CD">
      <w:pPr>
        <w:numPr>
          <w:ilvl w:val="1"/>
          <w:numId w:val="14"/>
        </w:numPr>
        <w:rPr>
          <w:rFonts w:ascii="Comic Sans MS" w:hAnsi="Comic Sans MS"/>
        </w:rPr>
      </w:pPr>
      <w:r>
        <w:rPr>
          <w:rFonts w:ascii="Comic Sans MS" w:hAnsi="Comic Sans MS"/>
          <w:u w:val="single"/>
        </w:rPr>
        <w:t>1942:</w:t>
      </w:r>
      <w:r>
        <w:rPr>
          <w:rFonts w:ascii="Comic Sans MS" w:hAnsi="Comic Sans MS"/>
        </w:rPr>
        <w:t xml:space="preserve"> la Escuela vuelve a </w:t>
      </w:r>
      <w:r>
        <w:rPr>
          <w:rFonts w:ascii="Comic Sans MS" w:hAnsi="Comic Sans MS"/>
          <w:b/>
        </w:rPr>
        <w:t xml:space="preserve">cambiar su plan de Estudios: tres años ciclo y dos ciclo Magisterio </w:t>
      </w:r>
      <w:r>
        <w:rPr>
          <w:rFonts w:ascii="Comic Sans MS" w:hAnsi="Comic Sans MS"/>
        </w:rPr>
        <w:t>y pasa a llamarse Escuelas de Maestros Normales Regionales.</w:t>
      </w:r>
    </w:p>
    <w:p w:rsidR="00B92523" w:rsidRDefault="00B92523" w:rsidP="004304CD">
      <w:pPr>
        <w:numPr>
          <w:ilvl w:val="1"/>
          <w:numId w:val="14"/>
        </w:numPr>
        <w:rPr>
          <w:rFonts w:ascii="Comic Sans MS" w:hAnsi="Comic Sans MS"/>
        </w:rPr>
      </w:pPr>
      <w:r w:rsidRPr="000904F6">
        <w:rPr>
          <w:rFonts w:ascii="Comic Sans MS" w:hAnsi="Comic Sans MS"/>
          <w:u w:val="single"/>
        </w:rPr>
        <w:t>1948:</w:t>
      </w:r>
      <w:r>
        <w:rPr>
          <w:rFonts w:ascii="Comic Sans MS" w:hAnsi="Comic Sans MS"/>
        </w:rPr>
        <w:t xml:space="preserve"> La Institución cambia el nombre Escuela de Maestros Normales Regionales </w:t>
      </w:r>
      <w:r w:rsidR="00505168">
        <w:rPr>
          <w:rFonts w:ascii="Comic Sans MS" w:hAnsi="Comic Sans MS"/>
        </w:rPr>
        <w:t>Eva</w:t>
      </w:r>
      <w:r>
        <w:rPr>
          <w:rFonts w:ascii="Comic Sans MS" w:hAnsi="Comic Sans MS"/>
        </w:rPr>
        <w:t xml:space="preserve"> </w:t>
      </w:r>
      <w:r w:rsidR="00505168">
        <w:rPr>
          <w:rFonts w:ascii="Comic Sans MS" w:hAnsi="Comic Sans MS"/>
        </w:rPr>
        <w:t>Perón</w:t>
      </w:r>
      <w:r>
        <w:rPr>
          <w:rFonts w:ascii="Comic Sans MS" w:hAnsi="Comic Sans MS"/>
        </w:rPr>
        <w:t xml:space="preserve"> </w:t>
      </w:r>
      <w:r w:rsidR="00505168">
        <w:rPr>
          <w:rFonts w:ascii="Comic Sans MS" w:hAnsi="Comic Sans MS"/>
        </w:rPr>
        <w:t>inaugurándose</w:t>
      </w:r>
      <w:r>
        <w:rPr>
          <w:rFonts w:ascii="Comic Sans MS" w:hAnsi="Comic Sans MS"/>
        </w:rPr>
        <w:t xml:space="preserve"> el edificio actual construido en el 2° Plan Quinquenal.</w:t>
      </w:r>
    </w:p>
    <w:p w:rsidR="00B92523" w:rsidRPr="000904F6" w:rsidRDefault="00B92523" w:rsidP="004304CD">
      <w:pPr>
        <w:numPr>
          <w:ilvl w:val="1"/>
          <w:numId w:val="14"/>
        </w:numPr>
        <w:rPr>
          <w:rFonts w:ascii="Comic Sans MS" w:hAnsi="Comic Sans MS"/>
          <w:u w:val="single"/>
        </w:rPr>
      </w:pPr>
      <w:r w:rsidRPr="000904F6">
        <w:rPr>
          <w:rFonts w:ascii="Comic Sans MS" w:hAnsi="Comic Sans MS"/>
          <w:u w:val="single"/>
        </w:rPr>
        <w:t xml:space="preserve">1960: </w:t>
      </w:r>
      <w:r>
        <w:rPr>
          <w:rFonts w:ascii="Comic Sans MS" w:hAnsi="Comic Sans MS"/>
        </w:rPr>
        <w:t xml:space="preserve">La Escuela vuelve a cambiar el nombre por escuela de Maestros Normales Regionales Rep. del </w:t>
      </w:r>
      <w:r w:rsidR="00505168">
        <w:rPr>
          <w:rFonts w:ascii="Comic Sans MS" w:hAnsi="Comic Sans MS"/>
        </w:rPr>
        <w:t>Perú</w:t>
      </w:r>
      <w:r>
        <w:rPr>
          <w:rFonts w:ascii="Comic Sans MS" w:hAnsi="Comic Sans MS"/>
        </w:rPr>
        <w:t>.</w:t>
      </w:r>
    </w:p>
    <w:p w:rsidR="00B92523" w:rsidRPr="000904F6" w:rsidRDefault="00B92523" w:rsidP="004304CD">
      <w:pPr>
        <w:numPr>
          <w:ilvl w:val="1"/>
          <w:numId w:val="14"/>
        </w:numPr>
        <w:rPr>
          <w:rFonts w:ascii="Comic Sans MS" w:hAnsi="Comic Sans MS"/>
          <w:u w:val="single"/>
        </w:rPr>
      </w:pPr>
      <w:r>
        <w:rPr>
          <w:rFonts w:ascii="Comic Sans MS" w:hAnsi="Comic Sans MS"/>
          <w:u w:val="single"/>
        </w:rPr>
        <w:t>1961:</w:t>
      </w:r>
      <w:r w:rsidRPr="000904F6">
        <w:rPr>
          <w:rFonts w:ascii="Comic Sans MS" w:hAnsi="Comic Sans MS"/>
        </w:rPr>
        <w:t xml:space="preserve"> Se creo</w:t>
      </w:r>
      <w:r>
        <w:rPr>
          <w:rFonts w:ascii="Comic Sans MS" w:hAnsi="Comic Sans MS"/>
        </w:rPr>
        <w:t xml:space="preserve"> el departamento de Aplicaciones de la Escuela de Maestros Normales Regionales Rep. del </w:t>
      </w:r>
      <w:r w:rsidR="00505168">
        <w:rPr>
          <w:rFonts w:ascii="Comic Sans MS" w:hAnsi="Comic Sans MS"/>
        </w:rPr>
        <w:t>Perú</w:t>
      </w:r>
      <w:r>
        <w:rPr>
          <w:rFonts w:ascii="Comic Sans MS" w:hAnsi="Comic Sans MS"/>
        </w:rPr>
        <w:t>.</w:t>
      </w:r>
    </w:p>
    <w:p w:rsidR="00B92523" w:rsidRPr="000904F6" w:rsidRDefault="00B92523" w:rsidP="004304CD">
      <w:pPr>
        <w:numPr>
          <w:ilvl w:val="1"/>
          <w:numId w:val="14"/>
        </w:numPr>
        <w:rPr>
          <w:rFonts w:ascii="Comic Sans MS" w:hAnsi="Comic Sans MS"/>
          <w:u w:val="single"/>
        </w:rPr>
      </w:pPr>
      <w:r>
        <w:rPr>
          <w:rFonts w:ascii="Comic Sans MS" w:hAnsi="Comic Sans MS"/>
          <w:u w:val="single"/>
        </w:rPr>
        <w:t xml:space="preserve">1964: </w:t>
      </w:r>
      <w:r>
        <w:rPr>
          <w:rFonts w:ascii="Comic Sans MS" w:hAnsi="Comic Sans MS"/>
        </w:rPr>
        <w:t>La escuela diversifica la:</w:t>
      </w:r>
    </w:p>
    <w:p w:rsidR="00B92523" w:rsidRDefault="00B92523" w:rsidP="004304CD">
      <w:pPr>
        <w:numPr>
          <w:ilvl w:val="0"/>
          <w:numId w:val="13"/>
        </w:numPr>
        <w:rPr>
          <w:rFonts w:ascii="Comic Sans MS" w:hAnsi="Comic Sans MS"/>
        </w:rPr>
      </w:pPr>
      <w:r>
        <w:rPr>
          <w:rFonts w:ascii="Comic Sans MS" w:hAnsi="Comic Sans MS"/>
        </w:rPr>
        <w:t>Maestros Normal Nacional Regional</w:t>
      </w:r>
    </w:p>
    <w:p w:rsidR="00B92523" w:rsidRDefault="00B92523" w:rsidP="004304CD">
      <w:pPr>
        <w:numPr>
          <w:ilvl w:val="0"/>
          <w:numId w:val="13"/>
        </w:numPr>
        <w:rPr>
          <w:rFonts w:ascii="Comic Sans MS" w:hAnsi="Comic Sans MS"/>
        </w:rPr>
      </w:pPr>
      <w:r>
        <w:rPr>
          <w:rFonts w:ascii="Comic Sans MS" w:hAnsi="Comic Sans MS"/>
        </w:rPr>
        <w:t>Bachiller Nacional</w:t>
      </w:r>
    </w:p>
    <w:p w:rsidR="00B92523" w:rsidRDefault="00B92523" w:rsidP="004304CD">
      <w:pPr>
        <w:numPr>
          <w:ilvl w:val="0"/>
          <w:numId w:val="13"/>
        </w:numPr>
        <w:rPr>
          <w:rFonts w:ascii="Comic Sans MS" w:hAnsi="Comic Sans MS"/>
        </w:rPr>
      </w:pPr>
      <w:r>
        <w:rPr>
          <w:rFonts w:ascii="Comic Sans MS" w:hAnsi="Comic Sans MS"/>
        </w:rPr>
        <w:t xml:space="preserve">Prof. de </w:t>
      </w:r>
      <w:r w:rsidR="00505168">
        <w:rPr>
          <w:rFonts w:ascii="Comic Sans MS" w:hAnsi="Comic Sans MS"/>
        </w:rPr>
        <w:t>Matemática</w:t>
      </w:r>
      <w:r>
        <w:rPr>
          <w:rFonts w:ascii="Comic Sans MS" w:hAnsi="Comic Sans MS"/>
        </w:rPr>
        <w:t xml:space="preserve">, </w:t>
      </w:r>
      <w:r w:rsidR="00505168">
        <w:rPr>
          <w:rFonts w:ascii="Comic Sans MS" w:hAnsi="Comic Sans MS"/>
        </w:rPr>
        <w:t>Física</w:t>
      </w:r>
      <w:r>
        <w:rPr>
          <w:rFonts w:ascii="Comic Sans MS" w:hAnsi="Comic Sans MS"/>
        </w:rPr>
        <w:t xml:space="preserve"> y Cosmografía </w:t>
      </w:r>
    </w:p>
    <w:p w:rsidR="00B92523" w:rsidRDefault="00B92523" w:rsidP="004304CD">
      <w:pPr>
        <w:numPr>
          <w:ilvl w:val="0"/>
          <w:numId w:val="13"/>
        </w:numPr>
        <w:rPr>
          <w:rFonts w:ascii="Comic Sans MS" w:hAnsi="Comic Sans MS"/>
        </w:rPr>
      </w:pPr>
      <w:r>
        <w:rPr>
          <w:rFonts w:ascii="Comic Sans MS" w:hAnsi="Comic Sans MS"/>
        </w:rPr>
        <w:t>Prof. de Castellano, Literatura e Historia</w:t>
      </w:r>
    </w:p>
    <w:p w:rsidR="00B92523" w:rsidRPr="00677887" w:rsidRDefault="00B92523" w:rsidP="004304CD">
      <w:pPr>
        <w:numPr>
          <w:ilvl w:val="0"/>
          <w:numId w:val="13"/>
        </w:numPr>
        <w:rPr>
          <w:rFonts w:ascii="Comic Sans MS" w:hAnsi="Comic Sans MS"/>
          <w:u w:val="single"/>
        </w:rPr>
      </w:pPr>
      <w:r w:rsidRPr="000904F6">
        <w:rPr>
          <w:rFonts w:ascii="Comic Sans MS" w:hAnsi="Comic Sans MS"/>
          <w:u w:val="single"/>
        </w:rPr>
        <w:t xml:space="preserve">1965: </w:t>
      </w:r>
      <w:r>
        <w:rPr>
          <w:rFonts w:ascii="Comic Sans MS" w:hAnsi="Comic Sans MS"/>
        </w:rPr>
        <w:t xml:space="preserve">La Escuela cambia su nombre “Escuela Normal </w:t>
      </w:r>
      <w:r w:rsidR="00505168">
        <w:rPr>
          <w:rFonts w:ascii="Comic Sans MS" w:hAnsi="Comic Sans MS"/>
        </w:rPr>
        <w:t>Superior</w:t>
      </w:r>
      <w:r>
        <w:rPr>
          <w:rFonts w:ascii="Comic Sans MS" w:hAnsi="Comic Sans MS"/>
        </w:rPr>
        <w:t xml:space="preserve">. Rep. del </w:t>
      </w:r>
      <w:r w:rsidR="00505168">
        <w:rPr>
          <w:rFonts w:ascii="Comic Sans MS" w:hAnsi="Comic Sans MS"/>
        </w:rPr>
        <w:t>Perú</w:t>
      </w:r>
      <w:r>
        <w:rPr>
          <w:rFonts w:ascii="Comic Sans MS" w:hAnsi="Comic Sans MS"/>
        </w:rPr>
        <w:t xml:space="preserve">”, de Cruz del Eje de Maestros Nacionales Regionales “Rep. del </w:t>
      </w:r>
      <w:r w:rsidR="00505168">
        <w:rPr>
          <w:rFonts w:ascii="Comic Sans MS" w:hAnsi="Comic Sans MS"/>
        </w:rPr>
        <w:t>Perú</w:t>
      </w:r>
      <w:r>
        <w:rPr>
          <w:rFonts w:ascii="Comic Sans MS" w:hAnsi="Comic Sans MS"/>
        </w:rPr>
        <w:t>”.</w:t>
      </w:r>
    </w:p>
    <w:p w:rsidR="00B92523" w:rsidRPr="00AD1398" w:rsidRDefault="00B92523" w:rsidP="004304CD">
      <w:pPr>
        <w:numPr>
          <w:ilvl w:val="0"/>
          <w:numId w:val="13"/>
        </w:numPr>
        <w:rPr>
          <w:rFonts w:ascii="Comic Sans MS" w:hAnsi="Comic Sans MS"/>
          <w:u w:val="single"/>
        </w:rPr>
      </w:pPr>
      <w:r>
        <w:rPr>
          <w:rFonts w:ascii="Comic Sans MS" w:hAnsi="Comic Sans MS"/>
          <w:u w:val="single"/>
        </w:rPr>
        <w:t xml:space="preserve">1970: </w:t>
      </w:r>
      <w:r>
        <w:rPr>
          <w:rFonts w:ascii="Comic Sans MS" w:hAnsi="Comic Sans MS"/>
        </w:rPr>
        <w:t xml:space="preserve">Creación de Profesorados de Nivel Elemental y de Bachillerato </w:t>
      </w:r>
      <w:r w:rsidR="00505168">
        <w:rPr>
          <w:rFonts w:ascii="Comic Sans MS" w:hAnsi="Comic Sans MS"/>
        </w:rPr>
        <w:t>común</w:t>
      </w:r>
      <w:r>
        <w:rPr>
          <w:rFonts w:ascii="Comic Sans MS" w:hAnsi="Comic Sans MS"/>
        </w:rPr>
        <w:t xml:space="preserve"> y el Bachillerato </w:t>
      </w:r>
      <w:r w:rsidR="00505168">
        <w:rPr>
          <w:rFonts w:ascii="Comic Sans MS" w:hAnsi="Comic Sans MS"/>
        </w:rPr>
        <w:t>Físico</w:t>
      </w:r>
      <w:r>
        <w:rPr>
          <w:rFonts w:ascii="Comic Sans MS" w:hAnsi="Comic Sans MS"/>
        </w:rPr>
        <w:t xml:space="preserve"> </w:t>
      </w:r>
      <w:r w:rsidR="00505168">
        <w:rPr>
          <w:rFonts w:ascii="Comic Sans MS" w:hAnsi="Comic Sans MS"/>
        </w:rPr>
        <w:t>Matemático</w:t>
      </w:r>
      <w:r>
        <w:rPr>
          <w:rFonts w:ascii="Comic Sans MS" w:hAnsi="Comic Sans MS"/>
        </w:rPr>
        <w:t>.</w:t>
      </w:r>
    </w:p>
    <w:p w:rsidR="00B92523" w:rsidRPr="00AD1398" w:rsidRDefault="00B92523" w:rsidP="004304CD">
      <w:pPr>
        <w:numPr>
          <w:ilvl w:val="0"/>
          <w:numId w:val="13"/>
        </w:numPr>
        <w:rPr>
          <w:rFonts w:ascii="Comic Sans MS" w:hAnsi="Comic Sans MS"/>
          <w:u w:val="single"/>
        </w:rPr>
      </w:pPr>
      <w:r>
        <w:rPr>
          <w:rFonts w:ascii="Comic Sans MS" w:hAnsi="Comic Sans MS"/>
          <w:u w:val="single"/>
        </w:rPr>
        <w:t xml:space="preserve">1971: </w:t>
      </w:r>
      <w:r>
        <w:rPr>
          <w:rFonts w:ascii="Comic Sans MS" w:hAnsi="Comic Sans MS"/>
        </w:rPr>
        <w:t xml:space="preserve">Pasa a llamarse “Profesorado para la enseñanza primaria </w:t>
      </w:r>
      <w:r>
        <w:rPr>
          <w:rFonts w:ascii="Comic Sans MS" w:hAnsi="Comic Sans MS"/>
          <w:b/>
        </w:rPr>
        <w:t xml:space="preserve">de dos años de </w:t>
      </w:r>
      <w:r w:rsidR="00505168">
        <w:rPr>
          <w:rFonts w:ascii="Comic Sans MS" w:hAnsi="Comic Sans MS"/>
          <w:b/>
        </w:rPr>
        <w:t>duración</w:t>
      </w:r>
      <w:r>
        <w:rPr>
          <w:rFonts w:ascii="Comic Sans MS" w:hAnsi="Comic Sans MS"/>
          <w:b/>
        </w:rPr>
        <w:t xml:space="preserve"> </w:t>
      </w:r>
      <w:r w:rsidR="00505168">
        <w:rPr>
          <w:rFonts w:ascii="Comic Sans MS" w:hAnsi="Comic Sans MS"/>
        </w:rPr>
        <w:t>llamándose</w:t>
      </w:r>
      <w:r>
        <w:rPr>
          <w:rFonts w:ascii="Comic Sans MS" w:hAnsi="Comic Sans MS"/>
        </w:rPr>
        <w:t xml:space="preserve"> “Escuela Nacional Normal </w:t>
      </w:r>
      <w:r w:rsidR="00505168">
        <w:rPr>
          <w:rFonts w:ascii="Comic Sans MS" w:hAnsi="Comic Sans MS"/>
        </w:rPr>
        <w:t>Superior</w:t>
      </w:r>
      <w:r>
        <w:rPr>
          <w:rFonts w:ascii="Comic Sans MS" w:hAnsi="Comic Sans MS"/>
        </w:rPr>
        <w:t xml:space="preserve">. de </w:t>
      </w:r>
      <w:r w:rsidR="00505168">
        <w:rPr>
          <w:rFonts w:ascii="Comic Sans MS" w:hAnsi="Comic Sans MS"/>
        </w:rPr>
        <w:t>Prof.</w:t>
      </w:r>
      <w:r>
        <w:rPr>
          <w:rFonts w:ascii="Comic Sans MS" w:hAnsi="Comic Sans MS"/>
        </w:rPr>
        <w:t xml:space="preserve">” “Rep. del </w:t>
      </w:r>
      <w:r w:rsidR="00505168">
        <w:rPr>
          <w:rFonts w:ascii="Comic Sans MS" w:hAnsi="Comic Sans MS"/>
        </w:rPr>
        <w:t>Perú</w:t>
      </w:r>
      <w:r>
        <w:rPr>
          <w:rFonts w:ascii="Comic Sans MS" w:hAnsi="Comic Sans MS"/>
        </w:rPr>
        <w:t>”.</w:t>
      </w:r>
    </w:p>
    <w:p w:rsidR="00B92523" w:rsidRPr="00162896" w:rsidRDefault="00B92523" w:rsidP="004304CD">
      <w:pPr>
        <w:numPr>
          <w:ilvl w:val="0"/>
          <w:numId w:val="13"/>
        </w:numPr>
        <w:rPr>
          <w:rFonts w:ascii="Comic Sans MS" w:hAnsi="Comic Sans MS"/>
          <w:u w:val="single"/>
        </w:rPr>
      </w:pPr>
      <w:r>
        <w:rPr>
          <w:rFonts w:ascii="Comic Sans MS" w:hAnsi="Comic Sans MS"/>
          <w:u w:val="single"/>
        </w:rPr>
        <w:t xml:space="preserve">1978: </w:t>
      </w:r>
      <w:r>
        <w:rPr>
          <w:rFonts w:ascii="Comic Sans MS" w:hAnsi="Comic Sans MS"/>
        </w:rPr>
        <w:t xml:space="preserve">Se crea el nivel inicial de la Escuela Normal </w:t>
      </w:r>
      <w:r w:rsidR="00505168">
        <w:rPr>
          <w:rFonts w:ascii="Comic Sans MS" w:hAnsi="Comic Sans MS"/>
        </w:rPr>
        <w:t>Superior</w:t>
      </w:r>
      <w:r>
        <w:rPr>
          <w:rFonts w:ascii="Comic Sans MS" w:hAnsi="Comic Sans MS"/>
        </w:rPr>
        <w:t xml:space="preserve">. “Rep. del </w:t>
      </w:r>
      <w:r w:rsidR="00505168">
        <w:rPr>
          <w:rFonts w:ascii="Comic Sans MS" w:hAnsi="Comic Sans MS"/>
        </w:rPr>
        <w:t>Perú</w:t>
      </w:r>
      <w:r>
        <w:rPr>
          <w:rFonts w:ascii="Comic Sans MS" w:hAnsi="Comic Sans MS"/>
        </w:rPr>
        <w:t>” de Cruz del Eje con dos salas de cinco años.</w:t>
      </w:r>
    </w:p>
    <w:p w:rsidR="00B92523" w:rsidRPr="00162896" w:rsidRDefault="00B92523" w:rsidP="004304CD">
      <w:pPr>
        <w:numPr>
          <w:ilvl w:val="0"/>
          <w:numId w:val="13"/>
        </w:numPr>
        <w:rPr>
          <w:rFonts w:ascii="Comic Sans MS" w:hAnsi="Comic Sans MS"/>
          <w:u w:val="single"/>
        </w:rPr>
      </w:pPr>
      <w:r>
        <w:rPr>
          <w:rFonts w:ascii="Comic Sans MS" w:hAnsi="Comic Sans MS"/>
          <w:u w:val="single"/>
        </w:rPr>
        <w:t xml:space="preserve">12/05/1989: </w:t>
      </w:r>
      <w:r>
        <w:rPr>
          <w:rFonts w:ascii="Comic Sans MS" w:hAnsi="Comic Sans MS"/>
        </w:rPr>
        <w:t xml:space="preserve">Se dividen los profesorados de cuatro años  Prof. de </w:t>
      </w:r>
      <w:r w:rsidR="00505168">
        <w:rPr>
          <w:rFonts w:ascii="Comic Sans MS" w:hAnsi="Comic Sans MS"/>
        </w:rPr>
        <w:t>Matemática</w:t>
      </w:r>
      <w:r>
        <w:rPr>
          <w:rFonts w:ascii="Comic Sans MS" w:hAnsi="Comic Sans MS"/>
        </w:rPr>
        <w:t xml:space="preserve">, </w:t>
      </w:r>
      <w:r w:rsidR="00505168">
        <w:rPr>
          <w:rFonts w:ascii="Comic Sans MS" w:hAnsi="Comic Sans MS"/>
        </w:rPr>
        <w:t>Física</w:t>
      </w:r>
      <w:r>
        <w:rPr>
          <w:rFonts w:ascii="Comic Sans MS" w:hAnsi="Comic Sans MS"/>
        </w:rPr>
        <w:t xml:space="preserve">, Cosmografía y </w:t>
      </w:r>
      <w:r w:rsidR="00505168">
        <w:rPr>
          <w:rFonts w:ascii="Comic Sans MS" w:hAnsi="Comic Sans MS"/>
        </w:rPr>
        <w:t>Prof.</w:t>
      </w:r>
      <w:r>
        <w:rPr>
          <w:rFonts w:ascii="Comic Sans MS" w:hAnsi="Comic Sans MS"/>
        </w:rPr>
        <w:t xml:space="preserve"> de Lengua y Literatura dando lugar al Instituto Nacional Educación </w:t>
      </w:r>
      <w:r w:rsidR="00505168">
        <w:rPr>
          <w:rFonts w:ascii="Comic Sans MS" w:hAnsi="Comic Sans MS"/>
        </w:rPr>
        <w:t>Superior</w:t>
      </w:r>
      <w:r>
        <w:rPr>
          <w:rFonts w:ascii="Comic Sans MS" w:hAnsi="Comic Sans MS"/>
        </w:rPr>
        <w:t>.</w:t>
      </w:r>
    </w:p>
    <w:p w:rsidR="00B92523" w:rsidRPr="00162896" w:rsidRDefault="00B92523" w:rsidP="004304CD">
      <w:pPr>
        <w:numPr>
          <w:ilvl w:val="0"/>
          <w:numId w:val="13"/>
        </w:numPr>
        <w:rPr>
          <w:rFonts w:ascii="Comic Sans MS" w:hAnsi="Comic Sans MS"/>
          <w:u w:val="single"/>
        </w:rPr>
      </w:pPr>
      <w:r>
        <w:rPr>
          <w:rFonts w:ascii="Comic Sans MS" w:hAnsi="Comic Sans MS"/>
          <w:u w:val="single"/>
        </w:rPr>
        <w:t xml:space="preserve">1989: </w:t>
      </w:r>
      <w:r>
        <w:rPr>
          <w:rFonts w:ascii="Comic Sans MS" w:hAnsi="Comic Sans MS"/>
        </w:rPr>
        <w:t xml:space="preserve">Cambia por Escuela Normal Superior “Rep. del </w:t>
      </w:r>
      <w:r w:rsidR="00505168">
        <w:rPr>
          <w:rFonts w:ascii="Comic Sans MS" w:hAnsi="Comic Sans MS"/>
        </w:rPr>
        <w:t>Perú</w:t>
      </w:r>
      <w:r>
        <w:rPr>
          <w:rFonts w:ascii="Comic Sans MS" w:hAnsi="Comic Sans MS"/>
        </w:rPr>
        <w:t xml:space="preserve">” de Cruz del Eje Nacional </w:t>
      </w:r>
      <w:r w:rsidR="00505168">
        <w:rPr>
          <w:rFonts w:ascii="Comic Sans MS" w:hAnsi="Comic Sans MS"/>
        </w:rPr>
        <w:t>Superior</w:t>
      </w:r>
      <w:r>
        <w:rPr>
          <w:rFonts w:ascii="Comic Sans MS" w:hAnsi="Comic Sans MS"/>
        </w:rPr>
        <w:t xml:space="preserve">. “Rep. del </w:t>
      </w:r>
      <w:r w:rsidR="00505168">
        <w:rPr>
          <w:rFonts w:ascii="Comic Sans MS" w:hAnsi="Comic Sans MS"/>
        </w:rPr>
        <w:t>Perú</w:t>
      </w:r>
      <w:r>
        <w:rPr>
          <w:rFonts w:ascii="Comic Sans MS" w:hAnsi="Comic Sans MS"/>
        </w:rPr>
        <w:t>”.</w:t>
      </w:r>
    </w:p>
    <w:p w:rsidR="00B92523" w:rsidRPr="00162896" w:rsidRDefault="00B92523" w:rsidP="004304CD">
      <w:pPr>
        <w:numPr>
          <w:ilvl w:val="0"/>
          <w:numId w:val="13"/>
        </w:numPr>
        <w:rPr>
          <w:rFonts w:ascii="Comic Sans MS" w:hAnsi="Comic Sans MS"/>
          <w:u w:val="single"/>
        </w:rPr>
      </w:pPr>
      <w:r>
        <w:rPr>
          <w:rFonts w:ascii="Comic Sans MS" w:hAnsi="Comic Sans MS"/>
          <w:u w:val="single"/>
        </w:rPr>
        <w:t xml:space="preserve">1992: </w:t>
      </w:r>
      <w:r>
        <w:rPr>
          <w:rFonts w:ascii="Comic Sans MS" w:hAnsi="Comic Sans MS"/>
        </w:rPr>
        <w:t xml:space="preserve">Se crea el profesorado de Enseñanza Pre Escolar de dos años de </w:t>
      </w:r>
      <w:r w:rsidR="00505168">
        <w:rPr>
          <w:rFonts w:ascii="Comic Sans MS" w:hAnsi="Comic Sans MS"/>
        </w:rPr>
        <w:t>duración</w:t>
      </w:r>
      <w:r>
        <w:rPr>
          <w:rFonts w:ascii="Comic Sans MS" w:hAnsi="Comic Sans MS"/>
        </w:rPr>
        <w:t>.</w:t>
      </w:r>
    </w:p>
    <w:p w:rsidR="00B92523" w:rsidRPr="00162896" w:rsidRDefault="00B92523" w:rsidP="004304CD">
      <w:pPr>
        <w:numPr>
          <w:ilvl w:val="0"/>
          <w:numId w:val="13"/>
        </w:numPr>
        <w:rPr>
          <w:rFonts w:ascii="Comic Sans MS" w:hAnsi="Comic Sans MS"/>
          <w:u w:val="single"/>
        </w:rPr>
      </w:pPr>
      <w:r>
        <w:rPr>
          <w:rFonts w:ascii="Comic Sans MS" w:hAnsi="Comic Sans MS"/>
          <w:u w:val="single"/>
        </w:rPr>
        <w:lastRenderedPageBreak/>
        <w:t xml:space="preserve">1995: </w:t>
      </w:r>
      <w:r>
        <w:rPr>
          <w:rFonts w:ascii="Comic Sans MS" w:hAnsi="Comic Sans MS"/>
        </w:rPr>
        <w:t xml:space="preserve">La Escuela paso de la Nacional a la Provincia por lo que se llamo Escuela Normal Superior “Rep. del </w:t>
      </w:r>
      <w:r w:rsidR="00505168">
        <w:rPr>
          <w:rFonts w:ascii="Comic Sans MS" w:hAnsi="Comic Sans MS"/>
        </w:rPr>
        <w:t>Perú</w:t>
      </w:r>
      <w:r>
        <w:rPr>
          <w:rFonts w:ascii="Comic Sans MS" w:hAnsi="Comic Sans MS"/>
        </w:rPr>
        <w:t>”.</w:t>
      </w:r>
    </w:p>
    <w:p w:rsidR="00B92523" w:rsidRPr="0063422B" w:rsidRDefault="00B92523" w:rsidP="004304CD">
      <w:pPr>
        <w:numPr>
          <w:ilvl w:val="0"/>
          <w:numId w:val="13"/>
        </w:numPr>
        <w:rPr>
          <w:rFonts w:ascii="Comic Sans MS" w:hAnsi="Comic Sans MS"/>
          <w:u w:val="single"/>
        </w:rPr>
      </w:pPr>
      <w:r>
        <w:rPr>
          <w:rFonts w:ascii="Comic Sans MS" w:hAnsi="Comic Sans MS"/>
          <w:u w:val="single"/>
        </w:rPr>
        <w:t xml:space="preserve">1991: </w:t>
      </w:r>
      <w:r>
        <w:rPr>
          <w:rFonts w:ascii="Comic Sans MS" w:hAnsi="Comic Sans MS"/>
        </w:rPr>
        <w:t xml:space="preserve">Los </w:t>
      </w:r>
      <w:r w:rsidR="00505168">
        <w:rPr>
          <w:rFonts w:ascii="Comic Sans MS" w:hAnsi="Comic Sans MS"/>
        </w:rPr>
        <w:t>Prof.</w:t>
      </w:r>
      <w:r>
        <w:rPr>
          <w:rFonts w:ascii="Comic Sans MS" w:hAnsi="Comic Sans MS"/>
        </w:rPr>
        <w:t xml:space="preserve"> </w:t>
      </w:r>
      <w:r>
        <w:rPr>
          <w:rFonts w:ascii="Comic Sans MS" w:hAnsi="Comic Sans MS"/>
          <w:b/>
        </w:rPr>
        <w:t xml:space="preserve">cambian su </w:t>
      </w:r>
      <w:r w:rsidR="00505168">
        <w:rPr>
          <w:rFonts w:ascii="Comic Sans MS" w:hAnsi="Comic Sans MS"/>
          <w:b/>
        </w:rPr>
        <w:t>duración</w:t>
      </w:r>
      <w:r>
        <w:rPr>
          <w:rFonts w:ascii="Comic Sans MS" w:hAnsi="Comic Sans MS"/>
          <w:b/>
        </w:rPr>
        <w:t xml:space="preserve"> a tres años </w:t>
      </w:r>
      <w:r>
        <w:rPr>
          <w:rFonts w:ascii="Comic Sans MS" w:hAnsi="Comic Sans MS"/>
        </w:rPr>
        <w:t>y cambian su denominación Prof. de 1° y 2° ciclo de la EGB y profesorado de Educación Inicial.</w:t>
      </w:r>
    </w:p>
    <w:p w:rsidR="00B92523" w:rsidRPr="0063422B" w:rsidRDefault="00B92523" w:rsidP="004304CD">
      <w:pPr>
        <w:numPr>
          <w:ilvl w:val="0"/>
          <w:numId w:val="13"/>
        </w:numPr>
        <w:rPr>
          <w:rFonts w:ascii="Comic Sans MS" w:hAnsi="Comic Sans MS"/>
          <w:u w:val="single"/>
        </w:rPr>
      </w:pPr>
      <w:r>
        <w:rPr>
          <w:rFonts w:ascii="Comic Sans MS" w:hAnsi="Comic Sans MS"/>
          <w:u w:val="single"/>
        </w:rPr>
        <w:t xml:space="preserve">2006: </w:t>
      </w:r>
      <w:r>
        <w:rPr>
          <w:rFonts w:ascii="Comic Sans MS" w:hAnsi="Comic Sans MS"/>
        </w:rPr>
        <w:t xml:space="preserve">Se creo el profesorado EGB 3 y Polimodal en </w:t>
      </w:r>
      <w:r w:rsidR="00505168">
        <w:rPr>
          <w:rFonts w:ascii="Comic Sans MS" w:hAnsi="Comic Sans MS"/>
        </w:rPr>
        <w:t>Química</w:t>
      </w:r>
      <w:r>
        <w:rPr>
          <w:rFonts w:ascii="Comic Sans MS" w:hAnsi="Comic Sans MS"/>
        </w:rPr>
        <w:t>.</w:t>
      </w:r>
    </w:p>
    <w:p w:rsidR="00B92523" w:rsidRPr="0063422B" w:rsidRDefault="00B92523" w:rsidP="004304CD">
      <w:pPr>
        <w:numPr>
          <w:ilvl w:val="0"/>
          <w:numId w:val="13"/>
        </w:numPr>
        <w:rPr>
          <w:rFonts w:ascii="Comic Sans MS" w:hAnsi="Comic Sans MS"/>
          <w:u w:val="single"/>
        </w:rPr>
      </w:pPr>
      <w:r>
        <w:rPr>
          <w:rFonts w:ascii="Comic Sans MS" w:hAnsi="Comic Sans MS"/>
          <w:u w:val="single"/>
        </w:rPr>
        <w:t xml:space="preserve">2009: </w:t>
      </w:r>
      <w:r>
        <w:rPr>
          <w:rFonts w:ascii="Comic Sans MS" w:hAnsi="Comic Sans MS"/>
        </w:rPr>
        <w:t xml:space="preserve">La formación de Maestros </w:t>
      </w:r>
      <w:r>
        <w:rPr>
          <w:rFonts w:ascii="Comic Sans MS" w:hAnsi="Comic Sans MS"/>
          <w:b/>
        </w:rPr>
        <w:t xml:space="preserve">cambia de </w:t>
      </w:r>
      <w:r w:rsidR="00505168">
        <w:rPr>
          <w:rFonts w:ascii="Comic Sans MS" w:hAnsi="Comic Sans MS"/>
          <w:b/>
        </w:rPr>
        <w:t>duración</w:t>
      </w:r>
      <w:r>
        <w:rPr>
          <w:rFonts w:ascii="Comic Sans MS" w:hAnsi="Comic Sans MS"/>
          <w:b/>
        </w:rPr>
        <w:t xml:space="preserve"> a cuatro años </w:t>
      </w:r>
      <w:r w:rsidR="00505168" w:rsidRPr="0063422B">
        <w:rPr>
          <w:rFonts w:ascii="Comic Sans MS" w:hAnsi="Comic Sans MS"/>
        </w:rPr>
        <w:t>denominándose</w:t>
      </w:r>
      <w:r w:rsidRPr="0063422B">
        <w:rPr>
          <w:rFonts w:ascii="Comic Sans MS" w:hAnsi="Comic Sans MS"/>
        </w:rPr>
        <w:t xml:space="preserve"> </w:t>
      </w:r>
      <w:r w:rsidR="00505168" w:rsidRPr="0063422B">
        <w:rPr>
          <w:rFonts w:ascii="Comic Sans MS" w:hAnsi="Comic Sans MS"/>
        </w:rPr>
        <w:t>Prof.</w:t>
      </w:r>
      <w:r w:rsidRPr="0063422B">
        <w:rPr>
          <w:rFonts w:ascii="Comic Sans MS" w:hAnsi="Comic Sans MS"/>
        </w:rPr>
        <w:t xml:space="preserve"> de Educación</w:t>
      </w:r>
      <w:r>
        <w:rPr>
          <w:rFonts w:ascii="Comic Sans MS" w:hAnsi="Comic Sans MS"/>
          <w:b/>
        </w:rPr>
        <w:t xml:space="preserve">  </w:t>
      </w:r>
      <w:r>
        <w:rPr>
          <w:rFonts w:ascii="Comic Sans MS" w:hAnsi="Comic Sans MS"/>
        </w:rPr>
        <w:t xml:space="preserve">Inicial y </w:t>
      </w:r>
      <w:r w:rsidR="00505168">
        <w:rPr>
          <w:rFonts w:ascii="Comic Sans MS" w:hAnsi="Comic Sans MS"/>
        </w:rPr>
        <w:t>Prof.</w:t>
      </w:r>
      <w:r>
        <w:rPr>
          <w:rFonts w:ascii="Comic Sans MS" w:hAnsi="Comic Sans MS"/>
        </w:rPr>
        <w:t xml:space="preserve"> de Educación Primaria.</w:t>
      </w:r>
    </w:p>
    <w:p w:rsidR="00B92523" w:rsidRPr="007644F6" w:rsidRDefault="00B92523" w:rsidP="004304CD">
      <w:pPr>
        <w:numPr>
          <w:ilvl w:val="0"/>
          <w:numId w:val="13"/>
        </w:numPr>
        <w:rPr>
          <w:rFonts w:ascii="Comic Sans MS" w:hAnsi="Comic Sans MS"/>
          <w:u w:val="single"/>
        </w:rPr>
      </w:pPr>
      <w:r>
        <w:rPr>
          <w:rFonts w:ascii="Comic Sans MS" w:hAnsi="Comic Sans MS"/>
          <w:u w:val="single"/>
        </w:rPr>
        <w:t xml:space="preserve">2009: </w:t>
      </w:r>
      <w:r>
        <w:rPr>
          <w:rFonts w:ascii="Comic Sans MS" w:hAnsi="Comic Sans MS"/>
        </w:rPr>
        <w:t xml:space="preserve">Se crea la Especialización Docente Superior en Educación Rural para el Nivel Primario. </w:t>
      </w:r>
    </w:p>
    <w:p w:rsidR="00B92523" w:rsidRPr="0063422B" w:rsidRDefault="00B92523" w:rsidP="004304CD">
      <w:pPr>
        <w:numPr>
          <w:ilvl w:val="0"/>
          <w:numId w:val="13"/>
        </w:numPr>
        <w:rPr>
          <w:rFonts w:ascii="Comic Sans MS" w:hAnsi="Comic Sans MS"/>
          <w:u w:val="single"/>
        </w:rPr>
      </w:pPr>
      <w:r>
        <w:rPr>
          <w:rFonts w:ascii="Comic Sans MS" w:hAnsi="Comic Sans MS"/>
          <w:u w:val="single"/>
        </w:rPr>
        <w:t xml:space="preserve">2010: </w:t>
      </w:r>
      <w:r>
        <w:rPr>
          <w:rFonts w:ascii="Comic Sans MS" w:hAnsi="Comic Sans MS"/>
        </w:rPr>
        <w:t>Se anexa el CBU Rural “El Chacho”.</w:t>
      </w:r>
    </w:p>
    <w:p w:rsidR="00B92523" w:rsidRPr="0063422B" w:rsidRDefault="00B92523" w:rsidP="004304CD">
      <w:pPr>
        <w:numPr>
          <w:ilvl w:val="0"/>
          <w:numId w:val="13"/>
        </w:numPr>
        <w:rPr>
          <w:rFonts w:ascii="Comic Sans MS" w:hAnsi="Comic Sans MS"/>
          <w:u w:val="single"/>
        </w:rPr>
      </w:pPr>
      <w:r>
        <w:rPr>
          <w:rFonts w:ascii="Comic Sans MS" w:hAnsi="Comic Sans MS"/>
          <w:u w:val="single"/>
        </w:rPr>
        <w:t xml:space="preserve">2011: </w:t>
      </w:r>
      <w:r>
        <w:rPr>
          <w:rFonts w:ascii="Comic Sans MS" w:hAnsi="Comic Sans MS"/>
        </w:rPr>
        <w:t xml:space="preserve">Se recibe la primera </w:t>
      </w:r>
      <w:r w:rsidR="00505168">
        <w:rPr>
          <w:rFonts w:ascii="Comic Sans MS" w:hAnsi="Comic Sans MS"/>
        </w:rPr>
        <w:t>promoción</w:t>
      </w:r>
      <w:r>
        <w:rPr>
          <w:rFonts w:ascii="Comic Sans MS" w:hAnsi="Comic Sans MS"/>
        </w:rPr>
        <w:t xml:space="preserve"> de la Argentina de maestros especializados en Educación Rural para el Nivel Primario.</w:t>
      </w:r>
    </w:p>
    <w:p w:rsidR="00B92523" w:rsidRDefault="00B92523" w:rsidP="00B92523">
      <w:pPr>
        <w:rPr>
          <w:rFonts w:ascii="Comic Sans MS" w:hAnsi="Comic Sans MS"/>
          <w:u w:val="single"/>
        </w:rPr>
      </w:pPr>
    </w:p>
    <w:p w:rsidR="00117BE9" w:rsidRDefault="00117BE9"/>
    <w:p w:rsidR="00B92523" w:rsidRDefault="00B92523"/>
    <w:p w:rsidR="00B92523" w:rsidRDefault="00B92523"/>
    <w:p w:rsidR="00B92523" w:rsidRDefault="00B92523"/>
    <w:p w:rsidR="00B92523" w:rsidRDefault="00B92523"/>
    <w:p w:rsidR="00B92523" w:rsidRDefault="00B92523"/>
    <w:p w:rsidR="00B92523" w:rsidRDefault="00B92523"/>
    <w:p w:rsidR="00B92523" w:rsidRDefault="00B92523"/>
    <w:sectPr w:rsidR="00B92523" w:rsidSect="00117B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2ABE"/>
      </v:shape>
    </w:pict>
  </w:numPicBullet>
  <w:abstractNum w:abstractNumId="0">
    <w:nsid w:val="08DC0253"/>
    <w:multiLevelType w:val="hybridMultilevel"/>
    <w:tmpl w:val="D568880A"/>
    <w:lvl w:ilvl="0" w:tplc="C70A4EF6">
      <w:start w:val="1"/>
      <w:numFmt w:val="decimal"/>
      <w:lvlText w:val="%1-"/>
      <w:lvlJc w:val="left"/>
      <w:pPr>
        <w:tabs>
          <w:tab w:val="num" w:pos="720"/>
        </w:tabs>
        <w:ind w:left="720" w:hanging="360"/>
      </w:pPr>
      <w:rPr>
        <w:rFonts w:hint="default"/>
      </w:rPr>
    </w:lvl>
    <w:lvl w:ilvl="1" w:tplc="1F08B57C">
      <w:start w:val="1"/>
      <w:numFmt w:val="bullet"/>
      <w:lvlText w:val=""/>
      <w:lvlJc w:val="left"/>
      <w:pPr>
        <w:tabs>
          <w:tab w:val="num" w:pos="1440"/>
        </w:tabs>
        <w:ind w:left="1440" w:hanging="360"/>
      </w:pPr>
      <w:rPr>
        <w:rFonts w:ascii="Wingdings" w:hAnsi="Wingdings" w:hint="default"/>
        <w:color w:val="auto"/>
      </w:rPr>
    </w:lvl>
    <w:lvl w:ilvl="2" w:tplc="8F5A150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9E51343"/>
    <w:multiLevelType w:val="hybridMultilevel"/>
    <w:tmpl w:val="43F8D3F4"/>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5D7EFB"/>
    <w:multiLevelType w:val="hybridMultilevel"/>
    <w:tmpl w:val="639850DC"/>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B9748B"/>
    <w:multiLevelType w:val="hybridMultilevel"/>
    <w:tmpl w:val="94C4B312"/>
    <w:lvl w:ilvl="0" w:tplc="2C0A0001">
      <w:start w:val="1"/>
      <w:numFmt w:val="bullet"/>
      <w:lvlText w:val=""/>
      <w:lvlJc w:val="left"/>
      <w:pPr>
        <w:ind w:left="1501" w:hanging="360"/>
      </w:pPr>
      <w:rPr>
        <w:rFonts w:ascii="Symbol" w:hAnsi="Symbol" w:hint="default"/>
      </w:rPr>
    </w:lvl>
    <w:lvl w:ilvl="1" w:tplc="2C0A0003" w:tentative="1">
      <w:start w:val="1"/>
      <w:numFmt w:val="bullet"/>
      <w:lvlText w:val="o"/>
      <w:lvlJc w:val="left"/>
      <w:pPr>
        <w:ind w:left="2221" w:hanging="360"/>
      </w:pPr>
      <w:rPr>
        <w:rFonts w:ascii="Courier New" w:hAnsi="Courier New" w:cs="Courier New" w:hint="default"/>
      </w:rPr>
    </w:lvl>
    <w:lvl w:ilvl="2" w:tplc="2C0A0005" w:tentative="1">
      <w:start w:val="1"/>
      <w:numFmt w:val="bullet"/>
      <w:lvlText w:val=""/>
      <w:lvlJc w:val="left"/>
      <w:pPr>
        <w:ind w:left="2941" w:hanging="360"/>
      </w:pPr>
      <w:rPr>
        <w:rFonts w:ascii="Wingdings" w:hAnsi="Wingdings" w:hint="default"/>
      </w:rPr>
    </w:lvl>
    <w:lvl w:ilvl="3" w:tplc="2C0A0001" w:tentative="1">
      <w:start w:val="1"/>
      <w:numFmt w:val="bullet"/>
      <w:lvlText w:val=""/>
      <w:lvlJc w:val="left"/>
      <w:pPr>
        <w:ind w:left="3661" w:hanging="360"/>
      </w:pPr>
      <w:rPr>
        <w:rFonts w:ascii="Symbol" w:hAnsi="Symbol" w:hint="default"/>
      </w:rPr>
    </w:lvl>
    <w:lvl w:ilvl="4" w:tplc="2C0A0003" w:tentative="1">
      <w:start w:val="1"/>
      <w:numFmt w:val="bullet"/>
      <w:lvlText w:val="o"/>
      <w:lvlJc w:val="left"/>
      <w:pPr>
        <w:ind w:left="4381" w:hanging="360"/>
      </w:pPr>
      <w:rPr>
        <w:rFonts w:ascii="Courier New" w:hAnsi="Courier New" w:cs="Courier New" w:hint="default"/>
      </w:rPr>
    </w:lvl>
    <w:lvl w:ilvl="5" w:tplc="2C0A0005" w:tentative="1">
      <w:start w:val="1"/>
      <w:numFmt w:val="bullet"/>
      <w:lvlText w:val=""/>
      <w:lvlJc w:val="left"/>
      <w:pPr>
        <w:ind w:left="5101" w:hanging="360"/>
      </w:pPr>
      <w:rPr>
        <w:rFonts w:ascii="Wingdings" w:hAnsi="Wingdings" w:hint="default"/>
      </w:rPr>
    </w:lvl>
    <w:lvl w:ilvl="6" w:tplc="2C0A0001" w:tentative="1">
      <w:start w:val="1"/>
      <w:numFmt w:val="bullet"/>
      <w:lvlText w:val=""/>
      <w:lvlJc w:val="left"/>
      <w:pPr>
        <w:ind w:left="5821" w:hanging="360"/>
      </w:pPr>
      <w:rPr>
        <w:rFonts w:ascii="Symbol" w:hAnsi="Symbol" w:hint="default"/>
      </w:rPr>
    </w:lvl>
    <w:lvl w:ilvl="7" w:tplc="2C0A0003" w:tentative="1">
      <w:start w:val="1"/>
      <w:numFmt w:val="bullet"/>
      <w:lvlText w:val="o"/>
      <w:lvlJc w:val="left"/>
      <w:pPr>
        <w:ind w:left="6541" w:hanging="360"/>
      </w:pPr>
      <w:rPr>
        <w:rFonts w:ascii="Courier New" w:hAnsi="Courier New" w:cs="Courier New" w:hint="default"/>
      </w:rPr>
    </w:lvl>
    <w:lvl w:ilvl="8" w:tplc="2C0A0005" w:tentative="1">
      <w:start w:val="1"/>
      <w:numFmt w:val="bullet"/>
      <w:lvlText w:val=""/>
      <w:lvlJc w:val="left"/>
      <w:pPr>
        <w:ind w:left="7261" w:hanging="360"/>
      </w:pPr>
      <w:rPr>
        <w:rFonts w:ascii="Wingdings" w:hAnsi="Wingdings" w:hint="default"/>
      </w:rPr>
    </w:lvl>
  </w:abstractNum>
  <w:abstractNum w:abstractNumId="4">
    <w:nsid w:val="2E5C36BD"/>
    <w:multiLevelType w:val="hybridMultilevel"/>
    <w:tmpl w:val="5A8873C8"/>
    <w:lvl w:ilvl="0" w:tplc="2C0A0007">
      <w:start w:val="1"/>
      <w:numFmt w:val="bullet"/>
      <w:lvlText w:val=""/>
      <w:lvlPicBulletId w:val="0"/>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3792292A"/>
    <w:multiLevelType w:val="hybridMultilevel"/>
    <w:tmpl w:val="D7929B10"/>
    <w:lvl w:ilvl="0" w:tplc="1F08B57C">
      <w:start w:val="1"/>
      <w:numFmt w:val="bullet"/>
      <w:lvlText w:val=""/>
      <w:lvlJc w:val="left"/>
      <w:pPr>
        <w:tabs>
          <w:tab w:val="num" w:pos="2720"/>
        </w:tabs>
        <w:ind w:left="2720" w:hanging="360"/>
      </w:pPr>
      <w:rPr>
        <w:rFonts w:ascii="Wingdings" w:hAnsi="Wingdings" w:hint="default"/>
        <w:color w:val="auto"/>
      </w:rPr>
    </w:lvl>
    <w:lvl w:ilvl="1" w:tplc="0C0A0003" w:tentative="1">
      <w:start w:val="1"/>
      <w:numFmt w:val="bullet"/>
      <w:lvlText w:val="o"/>
      <w:lvlJc w:val="left"/>
      <w:pPr>
        <w:tabs>
          <w:tab w:val="num" w:pos="2000"/>
        </w:tabs>
        <w:ind w:left="2000" w:hanging="360"/>
      </w:pPr>
      <w:rPr>
        <w:rFonts w:ascii="Courier New" w:hAnsi="Courier New" w:cs="Courier New" w:hint="default"/>
      </w:rPr>
    </w:lvl>
    <w:lvl w:ilvl="2" w:tplc="0C0A0005" w:tentative="1">
      <w:start w:val="1"/>
      <w:numFmt w:val="bullet"/>
      <w:lvlText w:val=""/>
      <w:lvlJc w:val="left"/>
      <w:pPr>
        <w:tabs>
          <w:tab w:val="num" w:pos="2720"/>
        </w:tabs>
        <w:ind w:left="2720" w:hanging="360"/>
      </w:pPr>
      <w:rPr>
        <w:rFonts w:ascii="Wingdings" w:hAnsi="Wingdings" w:hint="default"/>
      </w:rPr>
    </w:lvl>
    <w:lvl w:ilvl="3" w:tplc="0C0A0001" w:tentative="1">
      <w:start w:val="1"/>
      <w:numFmt w:val="bullet"/>
      <w:lvlText w:val=""/>
      <w:lvlJc w:val="left"/>
      <w:pPr>
        <w:tabs>
          <w:tab w:val="num" w:pos="3440"/>
        </w:tabs>
        <w:ind w:left="3440" w:hanging="360"/>
      </w:pPr>
      <w:rPr>
        <w:rFonts w:ascii="Symbol" w:hAnsi="Symbol" w:hint="default"/>
      </w:rPr>
    </w:lvl>
    <w:lvl w:ilvl="4" w:tplc="0C0A0003" w:tentative="1">
      <w:start w:val="1"/>
      <w:numFmt w:val="bullet"/>
      <w:lvlText w:val="o"/>
      <w:lvlJc w:val="left"/>
      <w:pPr>
        <w:tabs>
          <w:tab w:val="num" w:pos="4160"/>
        </w:tabs>
        <w:ind w:left="4160" w:hanging="360"/>
      </w:pPr>
      <w:rPr>
        <w:rFonts w:ascii="Courier New" w:hAnsi="Courier New" w:cs="Courier New" w:hint="default"/>
      </w:rPr>
    </w:lvl>
    <w:lvl w:ilvl="5" w:tplc="0C0A0005" w:tentative="1">
      <w:start w:val="1"/>
      <w:numFmt w:val="bullet"/>
      <w:lvlText w:val=""/>
      <w:lvlJc w:val="left"/>
      <w:pPr>
        <w:tabs>
          <w:tab w:val="num" w:pos="4880"/>
        </w:tabs>
        <w:ind w:left="4880" w:hanging="360"/>
      </w:pPr>
      <w:rPr>
        <w:rFonts w:ascii="Wingdings" w:hAnsi="Wingdings" w:hint="default"/>
      </w:rPr>
    </w:lvl>
    <w:lvl w:ilvl="6" w:tplc="0C0A0001" w:tentative="1">
      <w:start w:val="1"/>
      <w:numFmt w:val="bullet"/>
      <w:lvlText w:val=""/>
      <w:lvlJc w:val="left"/>
      <w:pPr>
        <w:tabs>
          <w:tab w:val="num" w:pos="5600"/>
        </w:tabs>
        <w:ind w:left="5600" w:hanging="360"/>
      </w:pPr>
      <w:rPr>
        <w:rFonts w:ascii="Symbol" w:hAnsi="Symbol" w:hint="default"/>
      </w:rPr>
    </w:lvl>
    <w:lvl w:ilvl="7" w:tplc="0C0A0003" w:tentative="1">
      <w:start w:val="1"/>
      <w:numFmt w:val="bullet"/>
      <w:lvlText w:val="o"/>
      <w:lvlJc w:val="left"/>
      <w:pPr>
        <w:tabs>
          <w:tab w:val="num" w:pos="6320"/>
        </w:tabs>
        <w:ind w:left="6320" w:hanging="360"/>
      </w:pPr>
      <w:rPr>
        <w:rFonts w:ascii="Courier New" w:hAnsi="Courier New" w:cs="Courier New" w:hint="default"/>
      </w:rPr>
    </w:lvl>
    <w:lvl w:ilvl="8" w:tplc="0C0A0005" w:tentative="1">
      <w:start w:val="1"/>
      <w:numFmt w:val="bullet"/>
      <w:lvlText w:val=""/>
      <w:lvlJc w:val="left"/>
      <w:pPr>
        <w:tabs>
          <w:tab w:val="num" w:pos="7040"/>
        </w:tabs>
        <w:ind w:left="7040" w:hanging="360"/>
      </w:pPr>
      <w:rPr>
        <w:rFonts w:ascii="Wingdings" w:hAnsi="Wingdings" w:hint="default"/>
      </w:rPr>
    </w:lvl>
  </w:abstractNum>
  <w:abstractNum w:abstractNumId="6">
    <w:nsid w:val="46A0363C"/>
    <w:multiLevelType w:val="hybridMultilevel"/>
    <w:tmpl w:val="8EBC3C46"/>
    <w:lvl w:ilvl="0" w:tplc="2C0A0001">
      <w:start w:val="1"/>
      <w:numFmt w:val="bullet"/>
      <w:lvlText w:val=""/>
      <w:lvlJc w:val="left"/>
      <w:pPr>
        <w:ind w:left="781" w:hanging="360"/>
      </w:pPr>
      <w:rPr>
        <w:rFonts w:ascii="Symbol" w:hAnsi="Symbol" w:hint="default"/>
      </w:rPr>
    </w:lvl>
    <w:lvl w:ilvl="1" w:tplc="2C0A0003" w:tentative="1">
      <w:start w:val="1"/>
      <w:numFmt w:val="bullet"/>
      <w:lvlText w:val="o"/>
      <w:lvlJc w:val="left"/>
      <w:pPr>
        <w:ind w:left="1501" w:hanging="360"/>
      </w:pPr>
      <w:rPr>
        <w:rFonts w:ascii="Courier New" w:hAnsi="Courier New" w:cs="Courier New" w:hint="default"/>
      </w:rPr>
    </w:lvl>
    <w:lvl w:ilvl="2" w:tplc="2C0A0005" w:tentative="1">
      <w:start w:val="1"/>
      <w:numFmt w:val="bullet"/>
      <w:lvlText w:val=""/>
      <w:lvlJc w:val="left"/>
      <w:pPr>
        <w:ind w:left="2221" w:hanging="360"/>
      </w:pPr>
      <w:rPr>
        <w:rFonts w:ascii="Wingdings" w:hAnsi="Wingdings" w:hint="default"/>
      </w:rPr>
    </w:lvl>
    <w:lvl w:ilvl="3" w:tplc="2C0A0001" w:tentative="1">
      <w:start w:val="1"/>
      <w:numFmt w:val="bullet"/>
      <w:lvlText w:val=""/>
      <w:lvlJc w:val="left"/>
      <w:pPr>
        <w:ind w:left="2941" w:hanging="360"/>
      </w:pPr>
      <w:rPr>
        <w:rFonts w:ascii="Symbol" w:hAnsi="Symbol" w:hint="default"/>
      </w:rPr>
    </w:lvl>
    <w:lvl w:ilvl="4" w:tplc="2C0A0003" w:tentative="1">
      <w:start w:val="1"/>
      <w:numFmt w:val="bullet"/>
      <w:lvlText w:val="o"/>
      <w:lvlJc w:val="left"/>
      <w:pPr>
        <w:ind w:left="3661" w:hanging="360"/>
      </w:pPr>
      <w:rPr>
        <w:rFonts w:ascii="Courier New" w:hAnsi="Courier New" w:cs="Courier New" w:hint="default"/>
      </w:rPr>
    </w:lvl>
    <w:lvl w:ilvl="5" w:tplc="2C0A0005" w:tentative="1">
      <w:start w:val="1"/>
      <w:numFmt w:val="bullet"/>
      <w:lvlText w:val=""/>
      <w:lvlJc w:val="left"/>
      <w:pPr>
        <w:ind w:left="4381" w:hanging="360"/>
      </w:pPr>
      <w:rPr>
        <w:rFonts w:ascii="Wingdings" w:hAnsi="Wingdings" w:hint="default"/>
      </w:rPr>
    </w:lvl>
    <w:lvl w:ilvl="6" w:tplc="2C0A0001" w:tentative="1">
      <w:start w:val="1"/>
      <w:numFmt w:val="bullet"/>
      <w:lvlText w:val=""/>
      <w:lvlJc w:val="left"/>
      <w:pPr>
        <w:ind w:left="5101" w:hanging="360"/>
      </w:pPr>
      <w:rPr>
        <w:rFonts w:ascii="Symbol" w:hAnsi="Symbol" w:hint="default"/>
      </w:rPr>
    </w:lvl>
    <w:lvl w:ilvl="7" w:tplc="2C0A0003" w:tentative="1">
      <w:start w:val="1"/>
      <w:numFmt w:val="bullet"/>
      <w:lvlText w:val="o"/>
      <w:lvlJc w:val="left"/>
      <w:pPr>
        <w:ind w:left="5821" w:hanging="360"/>
      </w:pPr>
      <w:rPr>
        <w:rFonts w:ascii="Courier New" w:hAnsi="Courier New" w:cs="Courier New" w:hint="default"/>
      </w:rPr>
    </w:lvl>
    <w:lvl w:ilvl="8" w:tplc="2C0A0005" w:tentative="1">
      <w:start w:val="1"/>
      <w:numFmt w:val="bullet"/>
      <w:lvlText w:val=""/>
      <w:lvlJc w:val="left"/>
      <w:pPr>
        <w:ind w:left="6541" w:hanging="360"/>
      </w:pPr>
      <w:rPr>
        <w:rFonts w:ascii="Wingdings" w:hAnsi="Wingdings" w:hint="default"/>
      </w:rPr>
    </w:lvl>
  </w:abstractNum>
  <w:abstractNum w:abstractNumId="7">
    <w:nsid w:val="59F4356B"/>
    <w:multiLevelType w:val="hybridMultilevel"/>
    <w:tmpl w:val="5E0696E6"/>
    <w:lvl w:ilvl="0" w:tplc="02A60E92">
      <w:start w:val="1"/>
      <w:numFmt w:val="bullet"/>
      <w:lvlText w:val="-"/>
      <w:lvlJc w:val="left"/>
      <w:pPr>
        <w:tabs>
          <w:tab w:val="num" w:pos="720"/>
        </w:tabs>
        <w:ind w:left="720" w:hanging="360"/>
      </w:pPr>
      <w:rPr>
        <w:rFonts w:ascii="Comic Sans MS" w:eastAsia="Times New Roman" w:hAnsi="Comic Sans MS" w:cs="Times New Roman" w:hint="default"/>
      </w:rPr>
    </w:lvl>
    <w:lvl w:ilvl="1" w:tplc="1F08B57C">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45667C"/>
    <w:multiLevelType w:val="hybridMultilevel"/>
    <w:tmpl w:val="02C8EE20"/>
    <w:lvl w:ilvl="0" w:tplc="2C0A0007">
      <w:start w:val="1"/>
      <w:numFmt w:val="bullet"/>
      <w:lvlText w:val=""/>
      <w:lvlPicBulletId w:val="0"/>
      <w:lvlJc w:val="left"/>
      <w:pPr>
        <w:tabs>
          <w:tab w:val="num" w:pos="720"/>
        </w:tabs>
        <w:ind w:left="720" w:hanging="360"/>
      </w:pPr>
      <w:rPr>
        <w:rFonts w:ascii="Symbol" w:hAnsi="Symbol" w:hint="default"/>
      </w:rPr>
    </w:lvl>
    <w:lvl w:ilvl="1" w:tplc="1F08B57C">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81E1AF2"/>
    <w:multiLevelType w:val="hybridMultilevel"/>
    <w:tmpl w:val="BDDC1924"/>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414F4A"/>
    <w:multiLevelType w:val="hybridMultilevel"/>
    <w:tmpl w:val="319CAAA8"/>
    <w:lvl w:ilvl="0" w:tplc="2C0A0007">
      <w:start w:val="1"/>
      <w:numFmt w:val="bullet"/>
      <w:lvlText w:val=""/>
      <w:lvlPicBulletId w:val="0"/>
      <w:lvlJc w:val="left"/>
      <w:pPr>
        <w:ind w:left="720" w:hanging="360"/>
      </w:pPr>
      <w:rPr>
        <w:rFonts w:ascii="Symbol" w:hAnsi="Symbol" w:hint="default"/>
      </w:rPr>
    </w:lvl>
    <w:lvl w:ilvl="1" w:tplc="E750A2D2">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2225016"/>
    <w:multiLevelType w:val="hybridMultilevel"/>
    <w:tmpl w:val="3564A40E"/>
    <w:lvl w:ilvl="0" w:tplc="1070E314">
      <w:numFmt w:val="bullet"/>
      <w:lvlText w:val="-"/>
      <w:lvlJc w:val="left"/>
      <w:pPr>
        <w:tabs>
          <w:tab w:val="num" w:pos="720"/>
        </w:tabs>
        <w:ind w:left="720" w:hanging="360"/>
      </w:pPr>
      <w:rPr>
        <w:rFonts w:ascii="Comic Sans MS" w:eastAsia="Times New Roman" w:hAnsi="Comic Sans MS" w:cs="Times New Roman" w:hint="default"/>
      </w:rPr>
    </w:lvl>
    <w:lvl w:ilvl="1" w:tplc="1F08B57C">
      <w:start w:val="1"/>
      <w:numFmt w:val="bullet"/>
      <w:lvlText w:val=""/>
      <w:lvlJc w:val="left"/>
      <w:pPr>
        <w:tabs>
          <w:tab w:val="num" w:pos="1080"/>
        </w:tabs>
        <w:ind w:left="108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24048FD"/>
    <w:multiLevelType w:val="hybridMultilevel"/>
    <w:tmpl w:val="CE9EFAD2"/>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67E009F"/>
    <w:multiLevelType w:val="hybridMultilevel"/>
    <w:tmpl w:val="1C5C4FAC"/>
    <w:lvl w:ilvl="0" w:tplc="2C0A0001">
      <w:start w:val="1"/>
      <w:numFmt w:val="bullet"/>
      <w:lvlText w:val=""/>
      <w:lvlJc w:val="left"/>
      <w:pPr>
        <w:ind w:left="1501" w:hanging="360"/>
      </w:pPr>
      <w:rPr>
        <w:rFonts w:ascii="Symbol" w:hAnsi="Symbol" w:hint="default"/>
      </w:rPr>
    </w:lvl>
    <w:lvl w:ilvl="1" w:tplc="2C0A0003">
      <w:start w:val="1"/>
      <w:numFmt w:val="bullet"/>
      <w:lvlText w:val="o"/>
      <w:lvlJc w:val="left"/>
      <w:pPr>
        <w:ind w:left="2221" w:hanging="360"/>
      </w:pPr>
      <w:rPr>
        <w:rFonts w:ascii="Courier New" w:hAnsi="Courier New" w:cs="Courier New" w:hint="default"/>
      </w:rPr>
    </w:lvl>
    <w:lvl w:ilvl="2" w:tplc="2C0A0005" w:tentative="1">
      <w:start w:val="1"/>
      <w:numFmt w:val="bullet"/>
      <w:lvlText w:val=""/>
      <w:lvlJc w:val="left"/>
      <w:pPr>
        <w:ind w:left="2941" w:hanging="360"/>
      </w:pPr>
      <w:rPr>
        <w:rFonts w:ascii="Wingdings" w:hAnsi="Wingdings" w:hint="default"/>
      </w:rPr>
    </w:lvl>
    <w:lvl w:ilvl="3" w:tplc="2C0A0001" w:tentative="1">
      <w:start w:val="1"/>
      <w:numFmt w:val="bullet"/>
      <w:lvlText w:val=""/>
      <w:lvlJc w:val="left"/>
      <w:pPr>
        <w:ind w:left="3661" w:hanging="360"/>
      </w:pPr>
      <w:rPr>
        <w:rFonts w:ascii="Symbol" w:hAnsi="Symbol" w:hint="default"/>
      </w:rPr>
    </w:lvl>
    <w:lvl w:ilvl="4" w:tplc="2C0A0003" w:tentative="1">
      <w:start w:val="1"/>
      <w:numFmt w:val="bullet"/>
      <w:lvlText w:val="o"/>
      <w:lvlJc w:val="left"/>
      <w:pPr>
        <w:ind w:left="4381" w:hanging="360"/>
      </w:pPr>
      <w:rPr>
        <w:rFonts w:ascii="Courier New" w:hAnsi="Courier New" w:cs="Courier New" w:hint="default"/>
      </w:rPr>
    </w:lvl>
    <w:lvl w:ilvl="5" w:tplc="2C0A0005" w:tentative="1">
      <w:start w:val="1"/>
      <w:numFmt w:val="bullet"/>
      <w:lvlText w:val=""/>
      <w:lvlJc w:val="left"/>
      <w:pPr>
        <w:ind w:left="5101" w:hanging="360"/>
      </w:pPr>
      <w:rPr>
        <w:rFonts w:ascii="Wingdings" w:hAnsi="Wingdings" w:hint="default"/>
      </w:rPr>
    </w:lvl>
    <w:lvl w:ilvl="6" w:tplc="2C0A0001" w:tentative="1">
      <w:start w:val="1"/>
      <w:numFmt w:val="bullet"/>
      <w:lvlText w:val=""/>
      <w:lvlJc w:val="left"/>
      <w:pPr>
        <w:ind w:left="5821" w:hanging="360"/>
      </w:pPr>
      <w:rPr>
        <w:rFonts w:ascii="Symbol" w:hAnsi="Symbol" w:hint="default"/>
      </w:rPr>
    </w:lvl>
    <w:lvl w:ilvl="7" w:tplc="2C0A0003" w:tentative="1">
      <w:start w:val="1"/>
      <w:numFmt w:val="bullet"/>
      <w:lvlText w:val="o"/>
      <w:lvlJc w:val="left"/>
      <w:pPr>
        <w:ind w:left="6541" w:hanging="360"/>
      </w:pPr>
      <w:rPr>
        <w:rFonts w:ascii="Courier New" w:hAnsi="Courier New" w:cs="Courier New" w:hint="default"/>
      </w:rPr>
    </w:lvl>
    <w:lvl w:ilvl="8" w:tplc="2C0A0005" w:tentative="1">
      <w:start w:val="1"/>
      <w:numFmt w:val="bullet"/>
      <w:lvlText w:val=""/>
      <w:lvlJc w:val="left"/>
      <w:pPr>
        <w:ind w:left="7261" w:hanging="360"/>
      </w:pPr>
      <w:rPr>
        <w:rFonts w:ascii="Wingdings" w:hAnsi="Wingdings" w:hint="default"/>
      </w:rPr>
    </w:lvl>
  </w:abstractNum>
  <w:num w:numId="1">
    <w:abstractNumId w:val="0"/>
  </w:num>
  <w:num w:numId="2">
    <w:abstractNumId w:val="11"/>
  </w:num>
  <w:num w:numId="3">
    <w:abstractNumId w:val="5"/>
  </w:num>
  <w:num w:numId="4">
    <w:abstractNumId w:val="7"/>
  </w:num>
  <w:num w:numId="5">
    <w:abstractNumId w:val="6"/>
  </w:num>
  <w:num w:numId="6">
    <w:abstractNumId w:val="3"/>
  </w:num>
  <w:num w:numId="7">
    <w:abstractNumId w:val="8"/>
  </w:num>
  <w:num w:numId="8">
    <w:abstractNumId w:val="4"/>
  </w:num>
  <w:num w:numId="9">
    <w:abstractNumId w:val="9"/>
  </w:num>
  <w:num w:numId="10">
    <w:abstractNumId w:val="2"/>
  </w:num>
  <w:num w:numId="11">
    <w:abstractNumId w:val="13"/>
  </w:num>
  <w:num w:numId="12">
    <w:abstractNumId w:val="1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B92523"/>
    <w:rsid w:val="00117BE9"/>
    <w:rsid w:val="004304CD"/>
    <w:rsid w:val="0046147A"/>
    <w:rsid w:val="00505168"/>
    <w:rsid w:val="00590F1F"/>
    <w:rsid w:val="00605397"/>
    <w:rsid w:val="006973C4"/>
    <w:rsid w:val="007C7FC4"/>
    <w:rsid w:val="00B92523"/>
    <w:rsid w:val="00BF4FF2"/>
    <w:rsid w:val="00D17DCC"/>
    <w:rsid w:val="00D23F78"/>
    <w:rsid w:val="00D62FCE"/>
    <w:rsid w:val="00DC10E5"/>
    <w:rsid w:val="00F508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523"/>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uiPriority w:val="99"/>
    <w:unhideWhenUsed/>
    <w:rsid w:val="006053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speru.cba.infd.edu.ar" TargetMode="External"/><Relationship Id="rId5" Type="http://schemas.openxmlformats.org/officeDocument/2006/relationships/hyperlink" Target="http://ensperu.cba.infd.edu.a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1697</Words>
  <Characters>9338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dc:creator>
  <cp:lastModifiedBy>Laura Josefina Costamagna</cp:lastModifiedBy>
  <cp:revision>2</cp:revision>
  <dcterms:created xsi:type="dcterms:W3CDTF">2014-08-01T16:04:00Z</dcterms:created>
  <dcterms:modified xsi:type="dcterms:W3CDTF">2014-08-01T16:04:00Z</dcterms:modified>
</cp:coreProperties>
</file>